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46" w:rsidRPr="0038681C" w:rsidRDefault="00D22046" w:rsidP="009C31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Деловая игра</w:t>
      </w:r>
    </w:p>
    <w:p w:rsidR="00DC7261" w:rsidRPr="00DC7261" w:rsidRDefault="00D22046" w:rsidP="009C3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8681C">
        <w:rPr>
          <w:rFonts w:ascii="Times New Roman" w:hAnsi="Times New Roman" w:cs="Times New Roman"/>
          <w:b/>
          <w:sz w:val="24"/>
          <w:szCs w:val="24"/>
        </w:rPr>
        <w:t xml:space="preserve">Развитие коммуникативных навыков ребёнка: </w:t>
      </w:r>
    </w:p>
    <w:p w:rsidR="00D22046" w:rsidRPr="0038681C" w:rsidRDefault="00D22046" w:rsidP="009C31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1C">
        <w:rPr>
          <w:rFonts w:ascii="Times New Roman" w:hAnsi="Times New Roman" w:cs="Times New Roman"/>
          <w:b/>
          <w:sz w:val="24"/>
          <w:szCs w:val="24"/>
        </w:rPr>
        <w:t>как выходить из конфликтов?</w:t>
      </w:r>
      <w:r w:rsidR="00A22795" w:rsidRPr="0038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22046" w:rsidRPr="0038681C" w:rsidRDefault="00D22046" w:rsidP="009C31E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родителей детей 5</w:t>
      </w:r>
      <w:r w:rsidR="0087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‒</w:t>
      </w:r>
      <w:r w:rsidRPr="00386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87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86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лет)</w:t>
      </w:r>
    </w:p>
    <w:p w:rsidR="00D22046" w:rsidRPr="0038681C" w:rsidRDefault="00D22046" w:rsidP="009C31E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6080" w:rsidRPr="0038681C" w:rsidRDefault="00A22795" w:rsidP="00A06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6080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настоящая роскошь – </w:t>
      </w:r>
    </w:p>
    <w:p w:rsidR="00A06080" w:rsidRPr="0038681C" w:rsidRDefault="00A06080" w:rsidP="00A06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22795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роскошь человеческого общения!»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080" w:rsidRDefault="00A06080" w:rsidP="00D05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 де Сент</w:t>
      </w:r>
      <w:r w:rsidR="00872E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Экзюпери</w:t>
      </w:r>
    </w:p>
    <w:p w:rsidR="00B138CB" w:rsidRPr="0038681C" w:rsidRDefault="00B138CB" w:rsidP="00D05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22046" w:rsidRPr="0038681C" w:rsidRDefault="00D22046" w:rsidP="006D1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3DE7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795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вместе с родителями способы развития коммуникативных навыков</w:t>
      </w:r>
      <w:r w:rsidR="0087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="00A22795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конструктивные способы решения конфликтов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046" w:rsidRPr="0038681C" w:rsidRDefault="00D22046" w:rsidP="006D1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046" w:rsidRPr="0038681C" w:rsidRDefault="009911DC" w:rsidP="006D17D0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22046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доброжелательную атмосферу в коллективе родителей, установить с</w:t>
      </w:r>
      <w:r w:rsidR="00872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2046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 эмоциональный контакт;</w:t>
      </w:r>
      <w:r w:rsidR="00D22046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046" w:rsidRPr="0038681C" w:rsidRDefault="009911DC" w:rsidP="006D17D0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2046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компетентность родителей в вопросах развития коммуникативных навыков</w:t>
      </w:r>
      <w:r w:rsidR="0087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046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046" w:rsidRPr="0038681C" w:rsidRDefault="009911DC" w:rsidP="006D17D0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22046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самостоятельному анализу родителями проблемы </w:t>
      </w:r>
      <w:proofErr w:type="spellStart"/>
      <w:r w:rsidR="00D22046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конфликтологической</w:t>
      </w:r>
      <w:proofErr w:type="spellEnd"/>
      <w:r w:rsidR="00D22046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D22046" w:rsidRPr="0038681C" w:rsidRDefault="009911DC" w:rsidP="006D17D0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22046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поиску родителями эффективных способов взаимодействия с ребёнком, способствующих развитию коммуникативных навыков.</w:t>
      </w:r>
    </w:p>
    <w:p w:rsidR="00D22046" w:rsidRPr="0038681C" w:rsidRDefault="00D22046" w:rsidP="006D17D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Категория участников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педагог, психолог, родители.</w:t>
      </w:r>
    </w:p>
    <w:p w:rsidR="00D22046" w:rsidRPr="0038681C" w:rsidRDefault="00D22046" w:rsidP="006D1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</w:t>
      </w:r>
    </w:p>
    <w:p w:rsidR="00D22046" w:rsidRPr="0038681C" w:rsidRDefault="00D22046" w:rsidP="006D17D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Организационный. </w:t>
      </w:r>
      <w:r w:rsidR="00872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деятельности: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организует среду, соответствующую целям собрания, организует взаимодействие с родителями для</w:t>
      </w:r>
      <w:r w:rsidR="00872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совместной работы (оформляет комнату, готовит необходимые материалы и оборудование, произносит вступительное слово, проводит игры на</w:t>
      </w:r>
      <w:r w:rsidR="00872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и раскрепощение участников).</w:t>
      </w:r>
    </w:p>
    <w:p w:rsidR="00D22046" w:rsidRPr="0038681C" w:rsidRDefault="00D22046" w:rsidP="006D17D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Основной. </w:t>
      </w:r>
      <w:r w:rsidR="00872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деятельности: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проводит основную работу по</w:t>
      </w:r>
      <w:r w:rsidR="00872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в виде мини-лекции, дискуссий, упражнений</w:t>
      </w:r>
      <w:r w:rsidR="006A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2046" w:rsidRPr="006A6738" w:rsidRDefault="00D22046" w:rsidP="006D17D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Заключительный. </w:t>
      </w:r>
      <w:r w:rsidR="00872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деятельности: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подводятся итоги проделанной работы, оценивается её эффективность, участники высказывают свои пожелания на</w:t>
      </w:r>
      <w:r w:rsidR="00872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будущее. </w:t>
      </w:r>
    </w:p>
    <w:p w:rsidR="00D22046" w:rsidRPr="0038681C" w:rsidRDefault="00D22046" w:rsidP="006D1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и оборудование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046" w:rsidRPr="0038681C" w:rsidRDefault="009911DC" w:rsidP="006D17D0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22046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тулья по количеству участников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22046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046" w:rsidRPr="0038681C" w:rsidRDefault="009911DC" w:rsidP="006D17D0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22046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 и мел</w:t>
      </w: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046" w:rsidRPr="0038681C" w:rsidRDefault="00D05031" w:rsidP="006D17D0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дорожных знаков</w:t>
      </w:r>
      <w:r w:rsidR="0087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A29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D22046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  <w:r w:rsidR="00CF5A29" w:rsidRPr="00386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046" w:rsidRPr="0038681C" w:rsidRDefault="00D22046" w:rsidP="006D17D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46" w:rsidRPr="0038681C" w:rsidRDefault="00D22046" w:rsidP="00872E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</w:t>
      </w:r>
    </w:p>
    <w:p w:rsidR="001262F0" w:rsidRPr="0038681C" w:rsidRDefault="001D0884" w:rsidP="006D17D0">
      <w:pPr>
        <w:pStyle w:val="a4"/>
        <w:numPr>
          <w:ilvl w:val="3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  <w:u w:val="single"/>
        </w:rPr>
        <w:t>Игра «Слово за слово»</w:t>
      </w:r>
      <w:r w:rsidRPr="0038681C">
        <w:rPr>
          <w:rFonts w:ascii="Times New Roman" w:hAnsi="Times New Roman" w:cs="Times New Roman"/>
          <w:sz w:val="24"/>
          <w:szCs w:val="24"/>
        </w:rPr>
        <w:t xml:space="preserve"> </w:t>
      </w:r>
      <w:r w:rsidRPr="0038681C">
        <w:rPr>
          <w:rFonts w:ascii="Times New Roman" w:hAnsi="Times New Roman" w:cs="Times New Roman"/>
          <w:i/>
          <w:sz w:val="24"/>
          <w:szCs w:val="24"/>
        </w:rPr>
        <w:t>(раскрепощение участников, сплочение группы).</w:t>
      </w:r>
      <w:r w:rsidRPr="00386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21E" w:rsidRPr="0038681C" w:rsidRDefault="001262F0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 xml:space="preserve">Задача участников </w:t>
      </w:r>
      <w:r w:rsidR="0087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‒</w:t>
      </w:r>
      <w:r w:rsidR="00872E8C">
        <w:rPr>
          <w:rFonts w:ascii="Times New Roman" w:hAnsi="Times New Roman" w:cs="Times New Roman"/>
          <w:sz w:val="24"/>
          <w:szCs w:val="24"/>
        </w:rPr>
        <w:t xml:space="preserve"> </w:t>
      </w:r>
      <w:r w:rsidR="001D0884" w:rsidRPr="0038681C">
        <w:rPr>
          <w:rFonts w:ascii="Times New Roman" w:hAnsi="Times New Roman" w:cs="Times New Roman"/>
          <w:sz w:val="24"/>
          <w:szCs w:val="24"/>
        </w:rPr>
        <w:t>составить коллективное вступительное слово. Ведущий произносит короткую приветственную фразу и передаёт право голоса следующему участнику, который в свою очередь продолжает приветствие по-своему.</w:t>
      </w:r>
      <w:r w:rsidR="00872E8C">
        <w:rPr>
          <w:rFonts w:ascii="Times New Roman" w:hAnsi="Times New Roman" w:cs="Times New Roman"/>
          <w:sz w:val="24"/>
          <w:szCs w:val="24"/>
        </w:rPr>
        <w:t xml:space="preserve"> </w:t>
      </w:r>
      <w:r w:rsidR="001D0884" w:rsidRPr="0038681C">
        <w:rPr>
          <w:rFonts w:ascii="Times New Roman" w:hAnsi="Times New Roman" w:cs="Times New Roman"/>
          <w:sz w:val="24"/>
          <w:szCs w:val="24"/>
        </w:rPr>
        <w:t>Участники по кругу произносят по одной приветственной фразе</w:t>
      </w:r>
      <w:r w:rsidR="00872E8C">
        <w:rPr>
          <w:rFonts w:ascii="Times New Roman" w:hAnsi="Times New Roman" w:cs="Times New Roman"/>
          <w:sz w:val="24"/>
          <w:szCs w:val="24"/>
        </w:rPr>
        <w:t xml:space="preserve">, можно незаконченной. </w:t>
      </w:r>
      <w:r w:rsidR="001D0884" w:rsidRPr="0038681C">
        <w:rPr>
          <w:rFonts w:ascii="Times New Roman" w:hAnsi="Times New Roman" w:cs="Times New Roman"/>
          <w:sz w:val="24"/>
          <w:szCs w:val="24"/>
        </w:rPr>
        <w:t>Например, ведущий говорит: «Здравствуйте», следующий продолжает: «</w:t>
      </w:r>
      <w:r w:rsidR="00872E8C">
        <w:rPr>
          <w:rFonts w:ascii="Times New Roman" w:hAnsi="Times New Roman" w:cs="Times New Roman"/>
          <w:sz w:val="24"/>
          <w:szCs w:val="24"/>
        </w:rPr>
        <w:t>Я</w:t>
      </w:r>
      <w:r w:rsidR="001D0884" w:rsidRPr="0038681C">
        <w:rPr>
          <w:rFonts w:ascii="Times New Roman" w:hAnsi="Times New Roman" w:cs="Times New Roman"/>
          <w:sz w:val="24"/>
          <w:szCs w:val="24"/>
        </w:rPr>
        <w:t xml:space="preserve"> рад видеть вас», следующий: «</w:t>
      </w:r>
      <w:r w:rsidR="00872E8C">
        <w:rPr>
          <w:rFonts w:ascii="Times New Roman" w:hAnsi="Times New Roman" w:cs="Times New Roman"/>
          <w:sz w:val="24"/>
          <w:szCs w:val="24"/>
        </w:rPr>
        <w:t>Р</w:t>
      </w:r>
      <w:r w:rsidR="001D0884" w:rsidRPr="0038681C">
        <w:rPr>
          <w:rFonts w:ascii="Times New Roman" w:hAnsi="Times New Roman" w:cs="Times New Roman"/>
          <w:sz w:val="24"/>
          <w:szCs w:val="24"/>
        </w:rPr>
        <w:t>ад, что все мы нашли время, чтобы собраться», следующий: «</w:t>
      </w:r>
      <w:r w:rsidR="00872E8C">
        <w:rPr>
          <w:rFonts w:ascii="Times New Roman" w:hAnsi="Times New Roman" w:cs="Times New Roman"/>
          <w:sz w:val="24"/>
          <w:szCs w:val="24"/>
        </w:rPr>
        <w:t>Н</w:t>
      </w:r>
      <w:r w:rsidR="001D0884" w:rsidRPr="0038681C">
        <w:rPr>
          <w:rFonts w:ascii="Times New Roman" w:hAnsi="Times New Roman" w:cs="Times New Roman"/>
          <w:sz w:val="24"/>
          <w:szCs w:val="24"/>
        </w:rPr>
        <w:t>адеюсь, что сегодня будет интересно» и т.д.</w:t>
      </w:r>
    </w:p>
    <w:p w:rsidR="001D0884" w:rsidRPr="0038681C" w:rsidRDefault="00BD5C44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lastRenderedPageBreak/>
        <w:t>Обсуждение</w:t>
      </w:r>
      <w:r w:rsidR="00750E20" w:rsidRPr="0038681C">
        <w:rPr>
          <w:rFonts w:ascii="Times New Roman" w:hAnsi="Times New Roman" w:cs="Times New Roman"/>
          <w:sz w:val="24"/>
          <w:szCs w:val="24"/>
        </w:rPr>
        <w:t xml:space="preserve"> игры</w:t>
      </w:r>
      <w:r w:rsidR="00750E20" w:rsidRPr="0038681C">
        <w:rPr>
          <w:rFonts w:ascii="Times New Roman" w:hAnsi="Times New Roman" w:cs="Times New Roman"/>
          <w:i/>
          <w:sz w:val="24"/>
          <w:szCs w:val="24"/>
        </w:rPr>
        <w:t xml:space="preserve"> (анализ особенностей общения в коллективе, анализ применения коммуникативных навыков)</w:t>
      </w:r>
      <w:r w:rsidRPr="00386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73F" w:rsidRPr="0038681C" w:rsidRDefault="00266E6A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>Для того</w:t>
      </w:r>
      <w:r w:rsidR="002C3415" w:rsidRPr="0038681C">
        <w:rPr>
          <w:rFonts w:ascii="Times New Roman" w:hAnsi="Times New Roman" w:cs="Times New Roman"/>
          <w:sz w:val="24"/>
          <w:szCs w:val="24"/>
        </w:rPr>
        <w:t xml:space="preserve"> чтобы высказа</w:t>
      </w:r>
      <w:r w:rsidR="00872E8C">
        <w:rPr>
          <w:rFonts w:ascii="Times New Roman" w:hAnsi="Times New Roman" w:cs="Times New Roman"/>
          <w:sz w:val="24"/>
          <w:szCs w:val="24"/>
        </w:rPr>
        <w:t>л</w:t>
      </w:r>
      <w:r w:rsidR="002C3415" w:rsidRPr="0038681C">
        <w:rPr>
          <w:rFonts w:ascii="Times New Roman" w:hAnsi="Times New Roman" w:cs="Times New Roman"/>
          <w:sz w:val="24"/>
          <w:szCs w:val="24"/>
        </w:rPr>
        <w:t>ся каждый участник, можно использовать мяч или мягкую игрушку, которую участники передают друг другу как символ права голоса.</w:t>
      </w:r>
    </w:p>
    <w:p w:rsidR="00B441CE" w:rsidRPr="0038681C" w:rsidRDefault="00B441CE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 xml:space="preserve">Вопросы для </w:t>
      </w:r>
      <w:r w:rsidR="006A673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38681C">
        <w:rPr>
          <w:rFonts w:ascii="Times New Roman" w:hAnsi="Times New Roman" w:cs="Times New Roman"/>
          <w:sz w:val="24"/>
          <w:szCs w:val="24"/>
        </w:rPr>
        <w:t>обсуждения:</w:t>
      </w:r>
    </w:p>
    <w:p w:rsidR="006A6738" w:rsidRDefault="00872E8C" w:rsidP="00872E8C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</w:t>
      </w:r>
      <w:r w:rsidR="0055073F" w:rsidRPr="0038681C">
        <w:rPr>
          <w:rFonts w:ascii="Times New Roman" w:hAnsi="Times New Roman" w:cs="Times New Roman"/>
          <w:sz w:val="24"/>
          <w:szCs w:val="24"/>
        </w:rPr>
        <w:t xml:space="preserve">рудно ли было </w:t>
      </w:r>
      <w:r w:rsidR="006A6738">
        <w:rPr>
          <w:rFonts w:ascii="Times New Roman" w:hAnsi="Times New Roman" w:cs="Times New Roman"/>
          <w:sz w:val="24"/>
          <w:szCs w:val="24"/>
        </w:rPr>
        <w:t>вам придумать собственную фразу</w:t>
      </w:r>
      <w:r>
        <w:rPr>
          <w:rFonts w:ascii="Times New Roman" w:hAnsi="Times New Roman" w:cs="Times New Roman"/>
          <w:sz w:val="24"/>
          <w:szCs w:val="24"/>
        </w:rPr>
        <w:t>?»</w:t>
      </w:r>
      <w:r w:rsidR="006A6738">
        <w:rPr>
          <w:rFonts w:ascii="Times New Roman" w:hAnsi="Times New Roman" w:cs="Times New Roman"/>
          <w:sz w:val="24"/>
          <w:szCs w:val="24"/>
        </w:rPr>
        <w:t>;</w:t>
      </w:r>
    </w:p>
    <w:p w:rsidR="006A6738" w:rsidRDefault="00872E8C" w:rsidP="00872E8C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="0055073F" w:rsidRPr="0038681C">
        <w:rPr>
          <w:rFonts w:ascii="Times New Roman" w:hAnsi="Times New Roman" w:cs="Times New Roman"/>
          <w:sz w:val="24"/>
          <w:szCs w:val="24"/>
        </w:rPr>
        <w:t>тарались ли вы, чтобы ваша фраза гарм</w:t>
      </w:r>
      <w:r w:rsidR="006A6738">
        <w:rPr>
          <w:rFonts w:ascii="Times New Roman" w:hAnsi="Times New Roman" w:cs="Times New Roman"/>
          <w:sz w:val="24"/>
          <w:szCs w:val="24"/>
        </w:rPr>
        <w:t>онично вписывалась в общую тему</w:t>
      </w:r>
      <w:r>
        <w:rPr>
          <w:rFonts w:ascii="Times New Roman" w:hAnsi="Times New Roman" w:cs="Times New Roman"/>
          <w:sz w:val="24"/>
          <w:szCs w:val="24"/>
        </w:rPr>
        <w:t>?»</w:t>
      </w:r>
      <w:r w:rsidR="006A6738">
        <w:rPr>
          <w:rFonts w:ascii="Times New Roman" w:hAnsi="Times New Roman" w:cs="Times New Roman"/>
          <w:sz w:val="24"/>
          <w:szCs w:val="24"/>
        </w:rPr>
        <w:t>;</w:t>
      </w:r>
    </w:p>
    <w:p w:rsidR="006A6738" w:rsidRDefault="00872E8C" w:rsidP="00872E8C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="0055073F" w:rsidRPr="0038681C">
        <w:rPr>
          <w:rFonts w:ascii="Times New Roman" w:hAnsi="Times New Roman" w:cs="Times New Roman"/>
          <w:sz w:val="24"/>
          <w:szCs w:val="24"/>
        </w:rPr>
        <w:t>омогали ли вам фразы предыдущего участника, наталкивал</w:t>
      </w:r>
      <w:r w:rsidR="006A6738">
        <w:rPr>
          <w:rFonts w:ascii="Times New Roman" w:hAnsi="Times New Roman" w:cs="Times New Roman"/>
          <w:sz w:val="24"/>
          <w:szCs w:val="24"/>
        </w:rPr>
        <w:t>и на мысль или наоборот сбивали</w:t>
      </w:r>
      <w:r>
        <w:rPr>
          <w:rFonts w:ascii="Times New Roman" w:hAnsi="Times New Roman" w:cs="Times New Roman"/>
          <w:sz w:val="24"/>
          <w:szCs w:val="24"/>
        </w:rPr>
        <w:t>?»</w:t>
      </w:r>
      <w:r w:rsidR="006A6738">
        <w:rPr>
          <w:rFonts w:ascii="Times New Roman" w:hAnsi="Times New Roman" w:cs="Times New Roman"/>
          <w:sz w:val="24"/>
          <w:szCs w:val="24"/>
        </w:rPr>
        <w:t>;</w:t>
      </w:r>
    </w:p>
    <w:p w:rsidR="001D0884" w:rsidRPr="0038681C" w:rsidRDefault="00872E8C" w:rsidP="00872E8C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</w:t>
      </w:r>
      <w:r w:rsidR="0055073F" w:rsidRPr="0038681C">
        <w:rPr>
          <w:rFonts w:ascii="Times New Roman" w:hAnsi="Times New Roman" w:cs="Times New Roman"/>
          <w:sz w:val="24"/>
          <w:szCs w:val="24"/>
        </w:rPr>
        <w:t>ак вы думаете, почему происходило именно так?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345EC" w:rsidRPr="0038681C" w:rsidRDefault="00C345EC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 xml:space="preserve">Цель ведущего – подвести родителей к выводу о том, что успех в общении зависит от готовности каждого участника к взаимодействию, от настроения участников, от наличия или отсутствия общих интересов. </w:t>
      </w:r>
    </w:p>
    <w:p w:rsidR="00E822AC" w:rsidRPr="0038681C" w:rsidRDefault="00697C79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>«</w:t>
      </w:r>
      <w:r w:rsidR="00872E8C">
        <w:rPr>
          <w:rFonts w:ascii="Times New Roman" w:hAnsi="Times New Roman" w:cs="Times New Roman"/>
          <w:sz w:val="24"/>
          <w:szCs w:val="24"/>
        </w:rPr>
        <w:t>У</w:t>
      </w:r>
      <w:r w:rsidRPr="0038681C">
        <w:rPr>
          <w:rFonts w:ascii="Times New Roman" w:hAnsi="Times New Roman" w:cs="Times New Roman"/>
          <w:sz w:val="24"/>
          <w:szCs w:val="24"/>
        </w:rPr>
        <w:t xml:space="preserve"> наших детей</w:t>
      </w:r>
      <w:r w:rsidR="00872E8C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E822AC" w:rsidRPr="0038681C">
        <w:rPr>
          <w:rFonts w:ascii="Times New Roman" w:hAnsi="Times New Roman" w:cs="Times New Roman"/>
          <w:sz w:val="24"/>
          <w:szCs w:val="24"/>
        </w:rPr>
        <w:t>общение складывается более или менее успешно в</w:t>
      </w:r>
      <w:r w:rsidR="00872E8C">
        <w:rPr>
          <w:rFonts w:ascii="Times New Roman" w:hAnsi="Times New Roman" w:cs="Times New Roman"/>
          <w:sz w:val="24"/>
          <w:szCs w:val="24"/>
        </w:rPr>
        <w:t> </w:t>
      </w:r>
      <w:r w:rsidR="00E822AC" w:rsidRPr="0038681C">
        <w:rPr>
          <w:rFonts w:ascii="Times New Roman" w:hAnsi="Times New Roman" w:cs="Times New Roman"/>
          <w:sz w:val="24"/>
          <w:szCs w:val="24"/>
        </w:rPr>
        <w:t>зависимости от многих факторов. И один из главных –</w:t>
      </w:r>
      <w:r w:rsidR="00872E8C">
        <w:rPr>
          <w:rFonts w:ascii="Times New Roman" w:hAnsi="Times New Roman" w:cs="Times New Roman"/>
          <w:sz w:val="24"/>
          <w:szCs w:val="24"/>
        </w:rPr>
        <w:t xml:space="preserve"> </w:t>
      </w:r>
      <w:r w:rsidR="00E822AC" w:rsidRPr="0038681C">
        <w:rPr>
          <w:rFonts w:ascii="Times New Roman" w:hAnsi="Times New Roman" w:cs="Times New Roman"/>
          <w:sz w:val="24"/>
          <w:szCs w:val="24"/>
        </w:rPr>
        <w:t xml:space="preserve">это </w:t>
      </w:r>
      <w:r w:rsidR="00872E8C" w:rsidRPr="0038681C">
        <w:rPr>
          <w:rFonts w:ascii="Times New Roman" w:hAnsi="Times New Roman" w:cs="Times New Roman"/>
          <w:sz w:val="24"/>
          <w:szCs w:val="24"/>
        </w:rPr>
        <w:t>коммуникативные навыки</w:t>
      </w:r>
      <w:r w:rsidR="00872E8C">
        <w:rPr>
          <w:rFonts w:ascii="Times New Roman" w:hAnsi="Times New Roman" w:cs="Times New Roman"/>
          <w:sz w:val="24"/>
          <w:szCs w:val="24"/>
        </w:rPr>
        <w:t xml:space="preserve">, или </w:t>
      </w:r>
      <w:r w:rsidR="00E822AC" w:rsidRPr="0038681C">
        <w:rPr>
          <w:rFonts w:ascii="Times New Roman" w:hAnsi="Times New Roman" w:cs="Times New Roman"/>
          <w:sz w:val="24"/>
          <w:szCs w:val="24"/>
        </w:rPr>
        <w:t xml:space="preserve">умение общаться. Эти навыки есть у каждого </w:t>
      </w:r>
      <w:r w:rsidR="00872E8C">
        <w:rPr>
          <w:rFonts w:ascii="Times New Roman" w:hAnsi="Times New Roman" w:cs="Times New Roman"/>
          <w:sz w:val="24"/>
          <w:szCs w:val="24"/>
        </w:rPr>
        <w:t xml:space="preserve">живущего в обществе </w:t>
      </w:r>
      <w:r w:rsidR="00E822AC" w:rsidRPr="0038681C">
        <w:rPr>
          <w:rFonts w:ascii="Times New Roman" w:hAnsi="Times New Roman" w:cs="Times New Roman"/>
          <w:sz w:val="24"/>
          <w:szCs w:val="24"/>
        </w:rPr>
        <w:t>ч</w:t>
      </w:r>
      <w:r w:rsidR="00872E8C">
        <w:rPr>
          <w:rFonts w:ascii="Times New Roman" w:hAnsi="Times New Roman" w:cs="Times New Roman"/>
          <w:sz w:val="24"/>
          <w:szCs w:val="24"/>
        </w:rPr>
        <w:t>еловека, даже самого маленького</w:t>
      </w:r>
      <w:r w:rsidR="00E822AC" w:rsidRPr="0038681C">
        <w:rPr>
          <w:rFonts w:ascii="Times New Roman" w:hAnsi="Times New Roman" w:cs="Times New Roman"/>
          <w:sz w:val="24"/>
          <w:szCs w:val="24"/>
        </w:rPr>
        <w:t xml:space="preserve">. Но вопрос в том, насколько они развиты. И наша задача </w:t>
      </w:r>
      <w:r w:rsidR="0087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‒ </w:t>
      </w:r>
      <w:r w:rsidR="00E822AC" w:rsidRPr="0038681C">
        <w:rPr>
          <w:rFonts w:ascii="Times New Roman" w:hAnsi="Times New Roman" w:cs="Times New Roman"/>
          <w:sz w:val="24"/>
          <w:szCs w:val="24"/>
        </w:rPr>
        <w:t xml:space="preserve">научить детей общаться культурно, бесконфликтно, конструктивно </w:t>
      </w:r>
      <w:r w:rsidR="0081754C" w:rsidRPr="0038681C">
        <w:rPr>
          <w:rFonts w:ascii="Times New Roman" w:hAnsi="Times New Roman" w:cs="Times New Roman"/>
          <w:sz w:val="24"/>
          <w:szCs w:val="24"/>
        </w:rPr>
        <w:t>(плодотворно)».</w:t>
      </w:r>
    </w:p>
    <w:p w:rsidR="00554C14" w:rsidRPr="0038681C" w:rsidRDefault="00554C14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>2.</w:t>
      </w:r>
      <w:r w:rsidRPr="0038681C">
        <w:rPr>
          <w:rFonts w:ascii="Times New Roman" w:hAnsi="Times New Roman" w:cs="Times New Roman"/>
          <w:sz w:val="24"/>
          <w:szCs w:val="24"/>
        </w:rPr>
        <w:tab/>
      </w:r>
      <w:r w:rsidRPr="0038681C">
        <w:rPr>
          <w:rFonts w:ascii="Times New Roman" w:hAnsi="Times New Roman" w:cs="Times New Roman"/>
          <w:sz w:val="24"/>
          <w:szCs w:val="24"/>
          <w:u w:val="single"/>
        </w:rPr>
        <w:t>Мозговой штурм «Что такое общение?»</w:t>
      </w:r>
      <w:r w:rsidR="00546809">
        <w:rPr>
          <w:rFonts w:ascii="Times New Roman" w:hAnsi="Times New Roman" w:cs="Times New Roman"/>
          <w:i/>
          <w:sz w:val="24"/>
          <w:szCs w:val="24"/>
        </w:rPr>
        <w:t xml:space="preserve"> (активизация</w:t>
      </w:r>
      <w:r w:rsidR="00BB5362" w:rsidRPr="0038681C">
        <w:rPr>
          <w:rFonts w:ascii="Times New Roman" w:hAnsi="Times New Roman" w:cs="Times New Roman"/>
          <w:i/>
          <w:sz w:val="24"/>
          <w:szCs w:val="24"/>
        </w:rPr>
        <w:t xml:space="preserve"> мыслительн</w:t>
      </w:r>
      <w:r w:rsidR="00546809">
        <w:rPr>
          <w:rFonts w:ascii="Times New Roman" w:hAnsi="Times New Roman" w:cs="Times New Roman"/>
          <w:i/>
          <w:sz w:val="24"/>
          <w:szCs w:val="24"/>
        </w:rPr>
        <w:t>ой деятельности</w:t>
      </w:r>
      <w:r w:rsidR="00BB5362" w:rsidRPr="0038681C">
        <w:rPr>
          <w:rFonts w:ascii="Times New Roman" w:hAnsi="Times New Roman" w:cs="Times New Roman"/>
          <w:i/>
          <w:sz w:val="24"/>
          <w:szCs w:val="24"/>
        </w:rPr>
        <w:t xml:space="preserve"> родителей).</w:t>
      </w:r>
    </w:p>
    <w:p w:rsidR="00554C14" w:rsidRPr="0038681C" w:rsidRDefault="00554C14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 xml:space="preserve">В произвольном порядке родители высказывают свои мнения по поводу </w:t>
      </w:r>
      <w:r w:rsidR="00546809">
        <w:rPr>
          <w:rFonts w:ascii="Times New Roman" w:hAnsi="Times New Roman" w:cs="Times New Roman"/>
          <w:sz w:val="24"/>
          <w:szCs w:val="24"/>
        </w:rPr>
        <w:t>определения понятия</w:t>
      </w:r>
      <w:r w:rsidRPr="0038681C">
        <w:rPr>
          <w:rFonts w:ascii="Times New Roman" w:hAnsi="Times New Roman" w:cs="Times New Roman"/>
          <w:sz w:val="24"/>
          <w:szCs w:val="24"/>
        </w:rPr>
        <w:t xml:space="preserve"> </w:t>
      </w:r>
      <w:r w:rsidR="00546809">
        <w:rPr>
          <w:rFonts w:ascii="Times New Roman" w:hAnsi="Times New Roman" w:cs="Times New Roman"/>
          <w:sz w:val="24"/>
          <w:szCs w:val="24"/>
        </w:rPr>
        <w:t>«</w:t>
      </w:r>
      <w:r w:rsidRPr="0038681C">
        <w:rPr>
          <w:rFonts w:ascii="Times New Roman" w:hAnsi="Times New Roman" w:cs="Times New Roman"/>
          <w:sz w:val="24"/>
          <w:szCs w:val="24"/>
        </w:rPr>
        <w:t>общение</w:t>
      </w:r>
      <w:r w:rsidR="00546809">
        <w:rPr>
          <w:rFonts w:ascii="Times New Roman" w:hAnsi="Times New Roman" w:cs="Times New Roman"/>
          <w:sz w:val="24"/>
          <w:szCs w:val="24"/>
        </w:rPr>
        <w:t>»</w:t>
      </w:r>
      <w:r w:rsidRPr="0038681C">
        <w:rPr>
          <w:rFonts w:ascii="Times New Roman" w:hAnsi="Times New Roman" w:cs="Times New Roman"/>
          <w:sz w:val="24"/>
          <w:szCs w:val="24"/>
        </w:rPr>
        <w:t>. Педагог записывает на доске основную суть высказываний и формулирует с помощью родителей определение</w:t>
      </w:r>
      <w:r w:rsidR="00872E8C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Pr="00386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C14" w:rsidRPr="00DC7261" w:rsidRDefault="00554C14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 xml:space="preserve">Общение – взаимодействие двух (или более) людей, направленное на согласование и объединение их усилий с целью налаживания отношений и достижения общего результата. </w:t>
      </w:r>
      <w:r w:rsidRPr="00DC7261">
        <w:rPr>
          <w:rFonts w:ascii="Times New Roman" w:hAnsi="Times New Roman" w:cs="Times New Roman"/>
          <w:sz w:val="24"/>
          <w:szCs w:val="24"/>
        </w:rPr>
        <w:t>(</w:t>
      </w:r>
      <w:r w:rsidRPr="0038681C">
        <w:rPr>
          <w:rFonts w:ascii="Times New Roman" w:hAnsi="Times New Roman" w:cs="Times New Roman"/>
          <w:sz w:val="24"/>
          <w:szCs w:val="24"/>
        </w:rPr>
        <w:t>Лисина</w:t>
      </w:r>
      <w:r w:rsidRPr="00DC7261">
        <w:rPr>
          <w:rFonts w:ascii="Times New Roman" w:hAnsi="Times New Roman" w:cs="Times New Roman"/>
          <w:sz w:val="24"/>
          <w:szCs w:val="24"/>
        </w:rPr>
        <w:t xml:space="preserve"> </w:t>
      </w:r>
      <w:r w:rsidR="002B2726">
        <w:rPr>
          <w:rFonts w:ascii="Times New Roman" w:hAnsi="Times New Roman" w:cs="Times New Roman"/>
          <w:sz w:val="24"/>
          <w:szCs w:val="24"/>
        </w:rPr>
        <w:t>М</w:t>
      </w:r>
      <w:r w:rsidR="002B2726" w:rsidRPr="00DC7261">
        <w:rPr>
          <w:rFonts w:ascii="Times New Roman" w:hAnsi="Times New Roman" w:cs="Times New Roman"/>
          <w:sz w:val="24"/>
          <w:szCs w:val="24"/>
        </w:rPr>
        <w:t>.</w:t>
      </w:r>
      <w:r w:rsidR="002B2726">
        <w:rPr>
          <w:rFonts w:ascii="Times New Roman" w:hAnsi="Times New Roman" w:cs="Times New Roman"/>
          <w:sz w:val="24"/>
          <w:szCs w:val="24"/>
        </w:rPr>
        <w:t>И</w:t>
      </w:r>
      <w:r w:rsidR="002B2726" w:rsidRPr="00DC7261">
        <w:rPr>
          <w:rFonts w:ascii="Times New Roman" w:hAnsi="Times New Roman" w:cs="Times New Roman"/>
          <w:sz w:val="24"/>
          <w:szCs w:val="24"/>
        </w:rPr>
        <w:t>.</w:t>
      </w:r>
      <w:r w:rsidRPr="00DC7261">
        <w:rPr>
          <w:rFonts w:ascii="Times New Roman" w:hAnsi="Times New Roman" w:cs="Times New Roman"/>
          <w:sz w:val="24"/>
          <w:szCs w:val="24"/>
        </w:rPr>
        <w:t>)</w:t>
      </w:r>
    </w:p>
    <w:p w:rsidR="00F54623" w:rsidRPr="00B733D5" w:rsidRDefault="00B733D5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872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4623" w:rsidRPr="00B733D5">
        <w:rPr>
          <w:rFonts w:ascii="Times New Roman" w:hAnsi="Times New Roman" w:cs="Times New Roman"/>
          <w:sz w:val="24"/>
          <w:szCs w:val="24"/>
          <w:u w:val="single"/>
        </w:rPr>
        <w:t xml:space="preserve">Мини – лекция </w:t>
      </w:r>
      <w:r w:rsidR="000A4F64" w:rsidRPr="00B733D5">
        <w:rPr>
          <w:rFonts w:ascii="Times New Roman" w:hAnsi="Times New Roman" w:cs="Times New Roman"/>
          <w:sz w:val="24"/>
          <w:szCs w:val="24"/>
          <w:u w:val="single"/>
        </w:rPr>
        <w:t>«Общение детей 5-6 лет»</w:t>
      </w:r>
      <w:r w:rsidR="000A4F64" w:rsidRPr="00B733D5">
        <w:rPr>
          <w:rFonts w:ascii="Times New Roman" w:hAnsi="Times New Roman" w:cs="Times New Roman"/>
          <w:sz w:val="24"/>
          <w:szCs w:val="24"/>
        </w:rPr>
        <w:t xml:space="preserve"> </w:t>
      </w:r>
      <w:r w:rsidR="000A4F64" w:rsidRPr="00B733D5">
        <w:rPr>
          <w:rFonts w:ascii="Times New Roman" w:hAnsi="Times New Roman" w:cs="Times New Roman"/>
          <w:i/>
          <w:sz w:val="24"/>
          <w:szCs w:val="24"/>
        </w:rPr>
        <w:t>(повышение психолого-педагогической компетентности родителей)</w:t>
      </w:r>
      <w:r w:rsidR="000A4F64" w:rsidRPr="00B733D5">
        <w:rPr>
          <w:rFonts w:ascii="Times New Roman" w:hAnsi="Times New Roman" w:cs="Times New Roman"/>
          <w:sz w:val="24"/>
          <w:szCs w:val="24"/>
        </w:rPr>
        <w:t>.</w:t>
      </w:r>
    </w:p>
    <w:p w:rsidR="00697C79" w:rsidRPr="0038681C" w:rsidRDefault="008B523E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 xml:space="preserve">В </w:t>
      </w:r>
      <w:r w:rsidR="000A4F64" w:rsidRPr="0038681C">
        <w:rPr>
          <w:rFonts w:ascii="Times New Roman" w:hAnsi="Times New Roman" w:cs="Times New Roman"/>
          <w:sz w:val="24"/>
          <w:szCs w:val="24"/>
        </w:rPr>
        <w:t>дошкольном возрасте</w:t>
      </w:r>
      <w:r w:rsidRPr="0038681C">
        <w:rPr>
          <w:rFonts w:ascii="Times New Roman" w:hAnsi="Times New Roman" w:cs="Times New Roman"/>
          <w:sz w:val="24"/>
          <w:szCs w:val="24"/>
        </w:rPr>
        <w:t xml:space="preserve"> в общении реб</w:t>
      </w:r>
      <w:r w:rsidR="00E75BA4">
        <w:rPr>
          <w:rFonts w:ascii="Times New Roman" w:hAnsi="Times New Roman" w:cs="Times New Roman"/>
          <w:sz w:val="24"/>
          <w:szCs w:val="24"/>
        </w:rPr>
        <w:t>ё</w:t>
      </w:r>
      <w:r w:rsidRPr="0038681C">
        <w:rPr>
          <w:rFonts w:ascii="Times New Roman" w:hAnsi="Times New Roman" w:cs="Times New Roman"/>
          <w:sz w:val="24"/>
          <w:szCs w:val="24"/>
        </w:rPr>
        <w:t xml:space="preserve">нка со сверстниками возникают довольно сложные взаимоотношения, </w:t>
      </w:r>
      <w:r w:rsidR="00365DCB" w:rsidRPr="0038681C">
        <w:rPr>
          <w:rFonts w:ascii="Times New Roman" w:hAnsi="Times New Roman" w:cs="Times New Roman"/>
          <w:sz w:val="24"/>
          <w:szCs w:val="24"/>
        </w:rPr>
        <w:t>которые существенно влияют</w:t>
      </w:r>
      <w:r w:rsidRPr="0038681C">
        <w:rPr>
          <w:rFonts w:ascii="Times New Roman" w:hAnsi="Times New Roman" w:cs="Times New Roman"/>
          <w:sz w:val="24"/>
          <w:szCs w:val="24"/>
        </w:rPr>
        <w:t xml:space="preserve"> на развитие его личности.</w:t>
      </w:r>
      <w:r w:rsidR="001661B7" w:rsidRPr="00386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BA4" w:rsidRDefault="00365DCB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>Общение со сверстниками богаче по назначению и функциям</w:t>
      </w:r>
      <w:r w:rsidR="0010753B" w:rsidRPr="0038681C">
        <w:rPr>
          <w:rFonts w:ascii="Times New Roman" w:hAnsi="Times New Roman" w:cs="Times New Roman"/>
          <w:sz w:val="24"/>
          <w:szCs w:val="24"/>
        </w:rPr>
        <w:t xml:space="preserve"> (в отличие от</w:t>
      </w:r>
      <w:r w:rsidR="00E75BA4">
        <w:rPr>
          <w:rFonts w:ascii="Times New Roman" w:hAnsi="Times New Roman" w:cs="Times New Roman"/>
          <w:sz w:val="24"/>
          <w:szCs w:val="24"/>
        </w:rPr>
        <w:t> </w:t>
      </w:r>
      <w:r w:rsidR="0010753B" w:rsidRPr="0038681C">
        <w:rPr>
          <w:rFonts w:ascii="Times New Roman" w:hAnsi="Times New Roman" w:cs="Times New Roman"/>
          <w:sz w:val="24"/>
          <w:szCs w:val="24"/>
        </w:rPr>
        <w:t xml:space="preserve">общения </w:t>
      </w:r>
      <w:proofErr w:type="gramStart"/>
      <w:r w:rsidR="0010753B" w:rsidRPr="0038681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0753B" w:rsidRPr="0038681C">
        <w:rPr>
          <w:rFonts w:ascii="Times New Roman" w:hAnsi="Times New Roman" w:cs="Times New Roman"/>
          <w:sz w:val="24"/>
          <w:szCs w:val="24"/>
        </w:rPr>
        <w:t xml:space="preserve"> взрослыми)</w:t>
      </w:r>
      <w:r w:rsidRPr="0038681C">
        <w:rPr>
          <w:rFonts w:ascii="Times New Roman" w:hAnsi="Times New Roman" w:cs="Times New Roman"/>
          <w:sz w:val="24"/>
          <w:szCs w:val="24"/>
        </w:rPr>
        <w:t xml:space="preserve">. От взрослого </w:t>
      </w:r>
      <w:r w:rsidR="00CE5FA8" w:rsidRPr="0038681C">
        <w:rPr>
          <w:rFonts w:ascii="Times New Roman" w:hAnsi="Times New Roman" w:cs="Times New Roman"/>
          <w:sz w:val="24"/>
          <w:szCs w:val="24"/>
        </w:rPr>
        <w:t>ребёнок ждё</w:t>
      </w:r>
      <w:r w:rsidRPr="0038681C">
        <w:rPr>
          <w:rFonts w:ascii="Times New Roman" w:hAnsi="Times New Roman" w:cs="Times New Roman"/>
          <w:sz w:val="24"/>
          <w:szCs w:val="24"/>
        </w:rPr>
        <w:t xml:space="preserve">т оценки своих действий </w:t>
      </w:r>
      <w:r w:rsidR="00FC23A4" w:rsidRPr="0038681C">
        <w:rPr>
          <w:rFonts w:ascii="Times New Roman" w:hAnsi="Times New Roman" w:cs="Times New Roman"/>
          <w:sz w:val="24"/>
          <w:szCs w:val="24"/>
        </w:rPr>
        <w:t>или информации. У взрослого ребё</w:t>
      </w:r>
      <w:r w:rsidRPr="0038681C">
        <w:rPr>
          <w:rFonts w:ascii="Times New Roman" w:hAnsi="Times New Roman" w:cs="Times New Roman"/>
          <w:sz w:val="24"/>
          <w:szCs w:val="24"/>
        </w:rPr>
        <w:t>нок учится и постоянно обращается к нему с вопросами</w:t>
      </w:r>
      <w:r w:rsidR="00E75BA4">
        <w:rPr>
          <w:rFonts w:ascii="Times New Roman" w:hAnsi="Times New Roman" w:cs="Times New Roman"/>
          <w:sz w:val="24"/>
          <w:szCs w:val="24"/>
        </w:rPr>
        <w:t xml:space="preserve">: </w:t>
      </w:r>
      <w:r w:rsidRPr="0038681C">
        <w:rPr>
          <w:rFonts w:ascii="Times New Roman" w:hAnsi="Times New Roman" w:cs="Times New Roman"/>
          <w:sz w:val="24"/>
          <w:szCs w:val="24"/>
        </w:rPr>
        <w:t>«А</w:t>
      </w:r>
      <w:r w:rsidR="00E75BA4">
        <w:rPr>
          <w:rFonts w:ascii="Times New Roman" w:hAnsi="Times New Roman" w:cs="Times New Roman"/>
          <w:sz w:val="24"/>
          <w:szCs w:val="24"/>
        </w:rPr>
        <w:t> </w:t>
      </w:r>
      <w:r w:rsidRPr="0038681C">
        <w:rPr>
          <w:rFonts w:ascii="Times New Roman" w:hAnsi="Times New Roman" w:cs="Times New Roman"/>
          <w:sz w:val="24"/>
          <w:szCs w:val="24"/>
        </w:rPr>
        <w:t xml:space="preserve">как нарисовать лапы?», «А куда положить тряпочку?» Взрослый выступает </w:t>
      </w:r>
      <w:r w:rsidR="00E75BA4">
        <w:rPr>
          <w:rFonts w:ascii="Times New Roman" w:hAnsi="Times New Roman" w:cs="Times New Roman"/>
          <w:sz w:val="24"/>
          <w:szCs w:val="24"/>
        </w:rPr>
        <w:t xml:space="preserve">и </w:t>
      </w:r>
      <w:r w:rsidRPr="0038681C">
        <w:rPr>
          <w:rFonts w:ascii="Times New Roman" w:hAnsi="Times New Roman" w:cs="Times New Roman"/>
          <w:sz w:val="24"/>
          <w:szCs w:val="24"/>
        </w:rPr>
        <w:t xml:space="preserve">арбитром </w:t>
      </w:r>
      <w:r w:rsidR="00E75BA4">
        <w:rPr>
          <w:rFonts w:ascii="Times New Roman" w:hAnsi="Times New Roman" w:cs="Times New Roman"/>
          <w:sz w:val="24"/>
          <w:szCs w:val="24"/>
        </w:rPr>
        <w:t xml:space="preserve">в </w:t>
      </w:r>
      <w:r w:rsidRPr="0038681C">
        <w:rPr>
          <w:rFonts w:ascii="Times New Roman" w:hAnsi="Times New Roman" w:cs="Times New Roman"/>
          <w:sz w:val="24"/>
          <w:szCs w:val="24"/>
        </w:rPr>
        <w:t>разрешени</w:t>
      </w:r>
      <w:r w:rsidR="00E75BA4">
        <w:rPr>
          <w:rFonts w:ascii="Times New Roman" w:hAnsi="Times New Roman" w:cs="Times New Roman"/>
          <w:sz w:val="24"/>
          <w:szCs w:val="24"/>
        </w:rPr>
        <w:t>и</w:t>
      </w:r>
      <w:r w:rsidRPr="0038681C">
        <w:rPr>
          <w:rFonts w:ascii="Times New Roman" w:hAnsi="Times New Roman" w:cs="Times New Roman"/>
          <w:sz w:val="24"/>
          <w:szCs w:val="24"/>
        </w:rPr>
        <w:t xml:space="preserve"> возникших между детьми спорных моментов.</w:t>
      </w:r>
    </w:p>
    <w:p w:rsidR="009623AF" w:rsidRPr="0038681C" w:rsidRDefault="00365DCB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 xml:space="preserve">В среде </w:t>
      </w:r>
      <w:r w:rsidR="00E75BA4">
        <w:rPr>
          <w:rFonts w:ascii="Times New Roman" w:hAnsi="Times New Roman" w:cs="Times New Roman"/>
          <w:sz w:val="24"/>
          <w:szCs w:val="24"/>
        </w:rPr>
        <w:t xml:space="preserve">же </w:t>
      </w:r>
      <w:r w:rsidRPr="0038681C">
        <w:rPr>
          <w:rFonts w:ascii="Times New Roman" w:hAnsi="Times New Roman" w:cs="Times New Roman"/>
          <w:sz w:val="24"/>
          <w:szCs w:val="24"/>
        </w:rPr>
        <w:t xml:space="preserve">ровесников </w:t>
      </w:r>
      <w:r w:rsidR="00ED2CC4" w:rsidRPr="0038681C">
        <w:rPr>
          <w:rFonts w:ascii="Times New Roman" w:hAnsi="Times New Roman" w:cs="Times New Roman"/>
          <w:sz w:val="24"/>
          <w:szCs w:val="24"/>
        </w:rPr>
        <w:t>ребёнок</w:t>
      </w:r>
      <w:r w:rsidRPr="0038681C">
        <w:rPr>
          <w:rFonts w:ascii="Times New Roman" w:hAnsi="Times New Roman" w:cs="Times New Roman"/>
          <w:sz w:val="24"/>
          <w:szCs w:val="24"/>
        </w:rPr>
        <w:t xml:space="preserve"> демонстрирует свои способности и умения.</w:t>
      </w:r>
      <w:r w:rsidR="00E75BA4">
        <w:rPr>
          <w:rFonts w:ascii="Times New Roman" w:hAnsi="Times New Roman" w:cs="Times New Roman"/>
          <w:sz w:val="24"/>
          <w:szCs w:val="24"/>
        </w:rPr>
        <w:t xml:space="preserve"> </w:t>
      </w:r>
      <w:r w:rsidR="0080490F" w:rsidRPr="0038681C">
        <w:rPr>
          <w:rFonts w:ascii="Times New Roman" w:hAnsi="Times New Roman" w:cs="Times New Roman"/>
          <w:sz w:val="24"/>
          <w:szCs w:val="24"/>
        </w:rPr>
        <w:t xml:space="preserve">У детей ярко проявляется склонность к конкуренции, </w:t>
      </w:r>
      <w:proofErr w:type="spellStart"/>
      <w:r w:rsidR="0080490F" w:rsidRPr="0038681C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="0080490F" w:rsidRPr="0038681C">
        <w:rPr>
          <w:rFonts w:ascii="Times New Roman" w:hAnsi="Times New Roman" w:cs="Times New Roman"/>
          <w:sz w:val="24"/>
          <w:szCs w:val="24"/>
        </w:rPr>
        <w:t>, непримиримость в</w:t>
      </w:r>
      <w:r w:rsidR="00E75BA4">
        <w:rPr>
          <w:rFonts w:ascii="Times New Roman" w:hAnsi="Times New Roman" w:cs="Times New Roman"/>
          <w:sz w:val="24"/>
          <w:szCs w:val="24"/>
        </w:rPr>
        <w:t> </w:t>
      </w:r>
      <w:r w:rsidR="0080490F" w:rsidRPr="0038681C">
        <w:rPr>
          <w:rFonts w:ascii="Times New Roman" w:hAnsi="Times New Roman" w:cs="Times New Roman"/>
          <w:sz w:val="24"/>
          <w:szCs w:val="24"/>
        </w:rPr>
        <w:t>оценке товарищей. В 5</w:t>
      </w:r>
      <w:r w:rsidR="00E75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‒</w:t>
      </w:r>
      <w:r w:rsidR="0080490F" w:rsidRPr="0038681C">
        <w:rPr>
          <w:rFonts w:ascii="Times New Roman" w:hAnsi="Times New Roman" w:cs="Times New Roman"/>
          <w:sz w:val="24"/>
          <w:szCs w:val="24"/>
        </w:rPr>
        <w:t>7 лет дети много рассказывают о себе, о том, что им нравится или не нравится. Они делятся со сверстниками своими познаниями, «планами на будущее» («</w:t>
      </w:r>
      <w:r w:rsidR="00E75BA4">
        <w:rPr>
          <w:rFonts w:ascii="Times New Roman" w:hAnsi="Times New Roman" w:cs="Times New Roman"/>
          <w:sz w:val="24"/>
          <w:szCs w:val="24"/>
        </w:rPr>
        <w:t>К</w:t>
      </w:r>
      <w:r w:rsidR="0080490F" w:rsidRPr="0038681C">
        <w:rPr>
          <w:rFonts w:ascii="Times New Roman" w:hAnsi="Times New Roman" w:cs="Times New Roman"/>
          <w:sz w:val="24"/>
          <w:szCs w:val="24"/>
        </w:rPr>
        <w:t>ем я буду, когда вырасту»).</w:t>
      </w:r>
    </w:p>
    <w:p w:rsidR="009623AF" w:rsidRPr="00DC7261" w:rsidRDefault="00114848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>К шести годам р</w:t>
      </w:r>
      <w:r w:rsidR="00FC23A4" w:rsidRPr="0038681C">
        <w:rPr>
          <w:rFonts w:ascii="Times New Roman" w:hAnsi="Times New Roman" w:cs="Times New Roman"/>
          <w:sz w:val="24"/>
          <w:szCs w:val="24"/>
        </w:rPr>
        <w:t>ебё</w:t>
      </w:r>
      <w:r w:rsidRPr="0038681C">
        <w:rPr>
          <w:rFonts w:ascii="Times New Roman" w:hAnsi="Times New Roman" w:cs="Times New Roman"/>
          <w:sz w:val="24"/>
          <w:szCs w:val="24"/>
        </w:rPr>
        <w:t xml:space="preserve">нку становится важнее </w:t>
      </w:r>
      <w:r w:rsidR="00E75BA4" w:rsidRPr="0038681C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38681C">
        <w:rPr>
          <w:rFonts w:ascii="Times New Roman" w:hAnsi="Times New Roman" w:cs="Times New Roman"/>
          <w:sz w:val="24"/>
          <w:szCs w:val="24"/>
        </w:rPr>
        <w:t>играть, чем утвердиться в глазах сверстника. Дети чаще говорят о себе с позиции «мы». Приходит понимание того, что у</w:t>
      </w:r>
      <w:r w:rsidR="00E75BA4">
        <w:rPr>
          <w:rFonts w:ascii="Times New Roman" w:hAnsi="Times New Roman" w:cs="Times New Roman"/>
          <w:sz w:val="24"/>
          <w:szCs w:val="24"/>
        </w:rPr>
        <w:t> </w:t>
      </w:r>
      <w:r w:rsidRPr="0038681C">
        <w:rPr>
          <w:rFonts w:ascii="Times New Roman" w:hAnsi="Times New Roman" w:cs="Times New Roman"/>
          <w:sz w:val="24"/>
          <w:szCs w:val="24"/>
        </w:rPr>
        <w:t>товарища могут быть другие занятия, игры, хотя дошкольники по-прежнему ссорятся, а</w:t>
      </w:r>
      <w:r w:rsidR="00E75BA4">
        <w:rPr>
          <w:rFonts w:ascii="Times New Roman" w:hAnsi="Times New Roman" w:cs="Times New Roman"/>
          <w:sz w:val="24"/>
          <w:szCs w:val="24"/>
        </w:rPr>
        <w:t> </w:t>
      </w:r>
      <w:r w:rsidRPr="0038681C">
        <w:rPr>
          <w:rFonts w:ascii="Times New Roman" w:hAnsi="Times New Roman" w:cs="Times New Roman"/>
          <w:sz w:val="24"/>
          <w:szCs w:val="24"/>
        </w:rPr>
        <w:t>нередко и дерутся.</w:t>
      </w:r>
      <w:r w:rsidR="00E115BA">
        <w:rPr>
          <w:rFonts w:ascii="Times New Roman" w:hAnsi="Times New Roman" w:cs="Times New Roman"/>
          <w:sz w:val="24"/>
          <w:szCs w:val="24"/>
        </w:rPr>
        <w:t xml:space="preserve"> </w:t>
      </w:r>
      <w:r w:rsidR="00E115BA" w:rsidRPr="00DC7261">
        <w:rPr>
          <w:rFonts w:ascii="Times New Roman" w:hAnsi="Times New Roman" w:cs="Times New Roman"/>
          <w:sz w:val="24"/>
          <w:szCs w:val="24"/>
        </w:rPr>
        <w:t>[1]</w:t>
      </w:r>
    </w:p>
    <w:p w:rsidR="0024554C" w:rsidRPr="0038681C" w:rsidRDefault="0024554C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lastRenderedPageBreak/>
        <w:t>Детские конфликты могут возникать по поводу ресурсов (</w:t>
      </w:r>
      <w:r w:rsidR="001F0937" w:rsidRPr="0038681C">
        <w:rPr>
          <w:rFonts w:ascii="Times New Roman" w:hAnsi="Times New Roman" w:cs="Times New Roman"/>
          <w:sz w:val="24"/>
          <w:szCs w:val="24"/>
        </w:rPr>
        <w:t>игрушк</w:t>
      </w:r>
      <w:r w:rsidR="00E75BA4">
        <w:rPr>
          <w:rFonts w:ascii="Times New Roman" w:hAnsi="Times New Roman" w:cs="Times New Roman"/>
          <w:sz w:val="24"/>
          <w:szCs w:val="24"/>
        </w:rPr>
        <w:t>и</w:t>
      </w:r>
      <w:r w:rsidR="001F0937" w:rsidRPr="0038681C">
        <w:rPr>
          <w:rFonts w:ascii="Times New Roman" w:hAnsi="Times New Roman" w:cs="Times New Roman"/>
          <w:sz w:val="24"/>
          <w:szCs w:val="24"/>
        </w:rPr>
        <w:t>, книг</w:t>
      </w:r>
      <w:r w:rsidR="00E75BA4">
        <w:rPr>
          <w:rFonts w:ascii="Times New Roman" w:hAnsi="Times New Roman" w:cs="Times New Roman"/>
          <w:sz w:val="24"/>
          <w:szCs w:val="24"/>
        </w:rPr>
        <w:t>и</w:t>
      </w:r>
      <w:r w:rsidR="001F0937" w:rsidRPr="0038681C">
        <w:rPr>
          <w:rFonts w:ascii="Times New Roman" w:hAnsi="Times New Roman" w:cs="Times New Roman"/>
          <w:sz w:val="24"/>
          <w:szCs w:val="24"/>
        </w:rPr>
        <w:t>, вещ</w:t>
      </w:r>
      <w:r w:rsidR="00E75BA4">
        <w:rPr>
          <w:rFonts w:ascii="Times New Roman" w:hAnsi="Times New Roman" w:cs="Times New Roman"/>
          <w:sz w:val="24"/>
          <w:szCs w:val="24"/>
        </w:rPr>
        <w:t>и</w:t>
      </w:r>
      <w:r w:rsidRPr="0038681C">
        <w:rPr>
          <w:rFonts w:ascii="Times New Roman" w:hAnsi="Times New Roman" w:cs="Times New Roman"/>
          <w:sz w:val="24"/>
          <w:szCs w:val="24"/>
        </w:rPr>
        <w:t>), поведения, трудностей в общении, потребностей (физиологических или психологических).</w:t>
      </w:r>
      <w:r w:rsidR="00FC23A4" w:rsidRPr="0038681C">
        <w:rPr>
          <w:rFonts w:ascii="Times New Roman" w:hAnsi="Times New Roman" w:cs="Times New Roman"/>
          <w:sz w:val="24"/>
          <w:szCs w:val="24"/>
        </w:rPr>
        <w:t xml:space="preserve"> Конфликт – это всегда столкновение интересов</w:t>
      </w:r>
      <w:r w:rsidR="00A72218" w:rsidRPr="0038681C">
        <w:rPr>
          <w:rFonts w:ascii="Times New Roman" w:hAnsi="Times New Roman" w:cs="Times New Roman"/>
          <w:sz w:val="24"/>
          <w:szCs w:val="24"/>
        </w:rPr>
        <w:t>, к</w:t>
      </w:r>
      <w:r w:rsidR="00F915C8" w:rsidRPr="0038681C">
        <w:rPr>
          <w:rFonts w:ascii="Times New Roman" w:hAnsi="Times New Roman" w:cs="Times New Roman"/>
          <w:sz w:val="24"/>
          <w:szCs w:val="24"/>
        </w:rPr>
        <w:t xml:space="preserve">огда </w:t>
      </w:r>
      <w:r w:rsidR="00A72218" w:rsidRPr="0038681C">
        <w:rPr>
          <w:rFonts w:ascii="Times New Roman" w:hAnsi="Times New Roman" w:cs="Times New Roman"/>
          <w:sz w:val="24"/>
          <w:szCs w:val="24"/>
        </w:rPr>
        <w:t xml:space="preserve">цель одного человека может быть достигнута только за счёт интересов другого. </w:t>
      </w:r>
    </w:p>
    <w:p w:rsidR="00A9280F" w:rsidRPr="0038681C" w:rsidRDefault="00A72218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>Как же дети пытаются разрешить возникшие конфликтные ситуации? (Этот вопрос можно задать родителям, они обязательно вспомнят примеры из жизни и ответят, что дети</w:t>
      </w:r>
      <w:r w:rsidR="00D31057">
        <w:rPr>
          <w:rFonts w:ascii="Times New Roman" w:hAnsi="Times New Roman" w:cs="Times New Roman"/>
          <w:sz w:val="24"/>
          <w:szCs w:val="24"/>
        </w:rPr>
        <w:t>,</w:t>
      </w:r>
      <w:r w:rsidRPr="0038681C">
        <w:rPr>
          <w:rFonts w:ascii="Times New Roman" w:hAnsi="Times New Roman" w:cs="Times New Roman"/>
          <w:sz w:val="24"/>
          <w:szCs w:val="24"/>
        </w:rPr>
        <w:t xml:space="preserve"> решая конфликт</w:t>
      </w:r>
      <w:r w:rsidR="00D31057">
        <w:rPr>
          <w:rFonts w:ascii="Times New Roman" w:hAnsi="Times New Roman" w:cs="Times New Roman"/>
          <w:sz w:val="24"/>
          <w:szCs w:val="24"/>
        </w:rPr>
        <w:t>,</w:t>
      </w:r>
      <w:r w:rsidRPr="0038681C">
        <w:rPr>
          <w:rFonts w:ascii="Times New Roman" w:hAnsi="Times New Roman" w:cs="Times New Roman"/>
          <w:sz w:val="24"/>
          <w:szCs w:val="24"/>
        </w:rPr>
        <w:t xml:space="preserve"> поступают по-разному: кто-то уступает, кто-то лезет в драку, кто-то пытается договориться). </w:t>
      </w:r>
      <w:r w:rsidR="00271386" w:rsidRPr="0038681C">
        <w:rPr>
          <w:rFonts w:ascii="Times New Roman" w:hAnsi="Times New Roman" w:cs="Times New Roman"/>
          <w:sz w:val="24"/>
          <w:szCs w:val="24"/>
        </w:rPr>
        <w:t xml:space="preserve">Способы выхода из конфликта: компромисс, </w:t>
      </w:r>
      <w:r w:rsidR="00CE5461" w:rsidRPr="0038681C">
        <w:rPr>
          <w:rFonts w:ascii="Times New Roman" w:hAnsi="Times New Roman" w:cs="Times New Roman"/>
          <w:sz w:val="24"/>
          <w:szCs w:val="24"/>
        </w:rPr>
        <w:t>соперничество, уход, и сотрудничество.</w:t>
      </w:r>
      <w:r w:rsidR="00A9280F" w:rsidRPr="00386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218" w:rsidRPr="00DC7261" w:rsidRDefault="00580EEA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правилами выхода из конфликта,</w:t>
      </w:r>
      <w:r w:rsidR="00A9280F" w:rsidRPr="0038681C">
        <w:rPr>
          <w:rFonts w:ascii="Times New Roman" w:hAnsi="Times New Roman" w:cs="Times New Roman"/>
          <w:sz w:val="24"/>
          <w:szCs w:val="24"/>
        </w:rPr>
        <w:t xml:space="preserve"> лучшее решение – это решение, максимально соответствующее интересам каждой из сторон. </w:t>
      </w:r>
      <w:r w:rsidR="00E75BA4">
        <w:rPr>
          <w:rFonts w:ascii="Times New Roman" w:hAnsi="Times New Roman" w:cs="Times New Roman"/>
          <w:sz w:val="24"/>
          <w:szCs w:val="24"/>
        </w:rPr>
        <w:t xml:space="preserve">Самой лучшей стратегией, позволяющей решить такую задачу, является </w:t>
      </w:r>
      <w:r w:rsidR="00A9280F" w:rsidRPr="0038681C">
        <w:rPr>
          <w:rFonts w:ascii="Times New Roman" w:hAnsi="Times New Roman" w:cs="Times New Roman"/>
          <w:sz w:val="24"/>
          <w:szCs w:val="24"/>
        </w:rPr>
        <w:t>сотрудничество. В этом случае стороны не только идут на взаимные уступки, они активно взаимодействуют, создавая альтернативные пути решения проблемы. Участники конфликта стремятся совместными усилиями устранить возникшие трудности. В результате использования такой стратегии можно не только успешно решить имеющуюся проблему, но и заложить основы для</w:t>
      </w:r>
      <w:r w:rsidR="00E75BA4">
        <w:rPr>
          <w:rFonts w:ascii="Times New Roman" w:hAnsi="Times New Roman" w:cs="Times New Roman"/>
          <w:sz w:val="24"/>
          <w:szCs w:val="24"/>
        </w:rPr>
        <w:t> </w:t>
      </w:r>
      <w:r w:rsidR="00A9280F" w:rsidRPr="0038681C">
        <w:rPr>
          <w:rFonts w:ascii="Times New Roman" w:hAnsi="Times New Roman" w:cs="Times New Roman"/>
          <w:sz w:val="24"/>
          <w:szCs w:val="24"/>
        </w:rPr>
        <w:t>дальнейшего плодотворного сотрудничества.</w:t>
      </w:r>
      <w:r w:rsidR="00872E8C">
        <w:rPr>
          <w:rFonts w:ascii="Times New Roman" w:hAnsi="Times New Roman" w:cs="Times New Roman"/>
          <w:sz w:val="24"/>
          <w:szCs w:val="24"/>
        </w:rPr>
        <w:t xml:space="preserve"> </w:t>
      </w:r>
      <w:r w:rsidR="00E115BA" w:rsidRPr="00DC7261">
        <w:rPr>
          <w:rFonts w:ascii="Times New Roman" w:hAnsi="Times New Roman" w:cs="Times New Roman"/>
          <w:sz w:val="24"/>
          <w:szCs w:val="24"/>
        </w:rPr>
        <w:t>[2]</w:t>
      </w:r>
    </w:p>
    <w:p w:rsidR="007B78BC" w:rsidRPr="0038681C" w:rsidRDefault="007B78BC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>Как же научить детей решать конфликты самым конструктивным способом – через сотрудничество?</w:t>
      </w:r>
    </w:p>
    <w:p w:rsidR="00F4582E" w:rsidRPr="00E115BA" w:rsidRDefault="00560773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 xml:space="preserve">Вы наверно слышали, что </w:t>
      </w:r>
      <w:r w:rsidR="00CE480E" w:rsidRPr="0038681C">
        <w:rPr>
          <w:rFonts w:ascii="Times New Roman" w:hAnsi="Times New Roman" w:cs="Times New Roman"/>
          <w:sz w:val="24"/>
          <w:szCs w:val="24"/>
        </w:rPr>
        <w:t>сложные ситуации на дороге тоже называют конфликтами. Для то</w:t>
      </w:r>
      <w:r w:rsidR="0038681C" w:rsidRPr="0038681C">
        <w:rPr>
          <w:rFonts w:ascii="Times New Roman" w:hAnsi="Times New Roman" w:cs="Times New Roman"/>
          <w:sz w:val="24"/>
          <w:szCs w:val="24"/>
        </w:rPr>
        <w:t>го</w:t>
      </w:r>
      <w:r w:rsidR="00CE480E" w:rsidRPr="0038681C">
        <w:rPr>
          <w:rFonts w:ascii="Times New Roman" w:hAnsi="Times New Roman" w:cs="Times New Roman"/>
          <w:sz w:val="24"/>
          <w:szCs w:val="24"/>
        </w:rPr>
        <w:t xml:space="preserve"> чтобы урегулировать дорожное движение и избежать конфликтов, существуют знаки дорожного движения</w:t>
      </w:r>
      <w:r w:rsidR="0038681C" w:rsidRPr="0038681C">
        <w:rPr>
          <w:rFonts w:ascii="Times New Roman" w:hAnsi="Times New Roman" w:cs="Times New Roman"/>
          <w:sz w:val="24"/>
          <w:szCs w:val="24"/>
        </w:rPr>
        <w:t xml:space="preserve">. Мы с вами тоже используем эти знаки для того чтобы составить список правил общения. </w:t>
      </w:r>
    </w:p>
    <w:p w:rsidR="00053F17" w:rsidRPr="0038681C" w:rsidRDefault="00053F17" w:rsidP="006D17D0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  <w:u w:val="single"/>
        </w:rPr>
        <w:t>Игра «Правила общения»</w:t>
      </w:r>
      <w:r w:rsidRPr="0038681C">
        <w:rPr>
          <w:rFonts w:ascii="Times New Roman" w:hAnsi="Times New Roman" w:cs="Times New Roman"/>
          <w:sz w:val="24"/>
          <w:szCs w:val="24"/>
        </w:rPr>
        <w:t xml:space="preserve"> </w:t>
      </w:r>
      <w:r w:rsidR="00CF6EBF">
        <w:rPr>
          <w:rFonts w:ascii="Times New Roman" w:hAnsi="Times New Roman" w:cs="Times New Roman"/>
          <w:i/>
          <w:sz w:val="24"/>
          <w:szCs w:val="24"/>
        </w:rPr>
        <w:t>(составление</w:t>
      </w:r>
      <w:r w:rsidR="0038681C" w:rsidRPr="0038681C">
        <w:rPr>
          <w:rFonts w:ascii="Times New Roman" w:hAnsi="Times New Roman" w:cs="Times New Roman"/>
          <w:i/>
          <w:sz w:val="24"/>
          <w:szCs w:val="24"/>
        </w:rPr>
        <w:t xml:space="preserve"> правил для общения с детьми и общения детей между собой)</w:t>
      </w:r>
      <w:r w:rsidR="0038681C" w:rsidRPr="0038681C">
        <w:rPr>
          <w:rFonts w:ascii="Times New Roman" w:hAnsi="Times New Roman" w:cs="Times New Roman"/>
          <w:sz w:val="24"/>
          <w:szCs w:val="24"/>
        </w:rPr>
        <w:t>.</w:t>
      </w:r>
    </w:p>
    <w:p w:rsidR="00304F5D" w:rsidRPr="0038681C" w:rsidRDefault="00304F5D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>Педагог предъявляет родителям картинки с изображением дорожных знаков и</w:t>
      </w:r>
      <w:r w:rsidR="00E75BA4">
        <w:rPr>
          <w:rFonts w:ascii="Times New Roman" w:hAnsi="Times New Roman" w:cs="Times New Roman"/>
          <w:sz w:val="24"/>
          <w:szCs w:val="24"/>
        </w:rPr>
        <w:t> </w:t>
      </w:r>
      <w:r w:rsidRPr="0038681C">
        <w:rPr>
          <w:rFonts w:ascii="Times New Roman" w:hAnsi="Times New Roman" w:cs="Times New Roman"/>
          <w:sz w:val="24"/>
          <w:szCs w:val="24"/>
        </w:rPr>
        <w:t xml:space="preserve">предлагает придумать к каждому знаку правило общения. </w:t>
      </w:r>
    </w:p>
    <w:p w:rsidR="00304F5D" w:rsidRPr="0038681C" w:rsidRDefault="00E75BA4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04F5D" w:rsidRPr="0038681C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04F5D" w:rsidRPr="0038681C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04F5D" w:rsidRPr="0038681C">
        <w:rPr>
          <w:rFonts w:ascii="Times New Roman" w:hAnsi="Times New Roman" w:cs="Times New Roman"/>
          <w:sz w:val="24"/>
          <w:szCs w:val="24"/>
        </w:rPr>
        <w:t xml:space="preserve">тся на три группы, каждой из которых предлагается </w:t>
      </w: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="00304F5D" w:rsidRPr="0038681C">
        <w:rPr>
          <w:rFonts w:ascii="Times New Roman" w:hAnsi="Times New Roman" w:cs="Times New Roman"/>
          <w:sz w:val="24"/>
          <w:szCs w:val="24"/>
        </w:rPr>
        <w:t>набор знаков. Первой группе доста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04F5D" w:rsidRPr="0038681C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«запрещающие» </w:t>
      </w:r>
      <w:r w:rsidR="00D84105"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4105">
        <w:rPr>
          <w:rFonts w:ascii="Times New Roman" w:hAnsi="Times New Roman" w:cs="Times New Roman"/>
          <w:sz w:val="24"/>
          <w:szCs w:val="24"/>
        </w:rPr>
        <w:t>, второй – «предупреждающие», третьей</w:t>
      </w:r>
      <w:r w:rsidR="00304F5D" w:rsidRPr="0038681C">
        <w:rPr>
          <w:rFonts w:ascii="Times New Roman" w:hAnsi="Times New Roman" w:cs="Times New Roman"/>
          <w:sz w:val="24"/>
          <w:szCs w:val="24"/>
        </w:rPr>
        <w:t xml:space="preserve"> – «предписывающие». Правила общения</w:t>
      </w:r>
      <w:r>
        <w:rPr>
          <w:rFonts w:ascii="Times New Roman" w:hAnsi="Times New Roman" w:cs="Times New Roman"/>
          <w:sz w:val="24"/>
          <w:szCs w:val="24"/>
        </w:rPr>
        <w:t xml:space="preserve">, которые будут придуманы, </w:t>
      </w:r>
      <w:r w:rsidR="00304F5D" w:rsidRPr="0038681C">
        <w:rPr>
          <w:rFonts w:ascii="Times New Roman" w:hAnsi="Times New Roman" w:cs="Times New Roman"/>
          <w:sz w:val="24"/>
          <w:szCs w:val="24"/>
        </w:rPr>
        <w:t xml:space="preserve">должны соответствовать </w:t>
      </w:r>
      <w:r>
        <w:rPr>
          <w:rFonts w:ascii="Times New Roman" w:hAnsi="Times New Roman" w:cs="Times New Roman"/>
          <w:sz w:val="24"/>
          <w:szCs w:val="24"/>
        </w:rPr>
        <w:t>знакам</w:t>
      </w:r>
      <w:r w:rsidR="00304F5D" w:rsidRPr="0038681C">
        <w:rPr>
          <w:rFonts w:ascii="Times New Roman" w:hAnsi="Times New Roman" w:cs="Times New Roman"/>
          <w:sz w:val="24"/>
          <w:szCs w:val="24"/>
        </w:rPr>
        <w:t xml:space="preserve">. </w:t>
      </w:r>
      <w:r w:rsidR="00F4582E" w:rsidRPr="0038681C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 xml:space="preserve">в первой группе могут придумать правило общения, </w:t>
      </w:r>
      <w:r w:rsidR="00F4582E" w:rsidRPr="0038681C">
        <w:rPr>
          <w:rFonts w:ascii="Times New Roman" w:hAnsi="Times New Roman" w:cs="Times New Roman"/>
          <w:sz w:val="24"/>
          <w:szCs w:val="24"/>
        </w:rPr>
        <w:t>запре</w:t>
      </w:r>
      <w:r>
        <w:rPr>
          <w:rFonts w:ascii="Times New Roman" w:hAnsi="Times New Roman" w:cs="Times New Roman"/>
          <w:sz w:val="24"/>
          <w:szCs w:val="24"/>
        </w:rPr>
        <w:t>щающее</w:t>
      </w:r>
      <w:r w:rsidR="00F4582E" w:rsidRPr="0038681C">
        <w:rPr>
          <w:rFonts w:ascii="Times New Roman" w:hAnsi="Times New Roman" w:cs="Times New Roman"/>
          <w:sz w:val="24"/>
          <w:szCs w:val="24"/>
        </w:rPr>
        <w:t xml:space="preserve"> применение физической силы, крик, оскорбления и т.д. Предупреждающие знаки – «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4582E" w:rsidRPr="0038681C">
        <w:rPr>
          <w:rFonts w:ascii="Times New Roman" w:hAnsi="Times New Roman" w:cs="Times New Roman"/>
          <w:sz w:val="24"/>
          <w:szCs w:val="24"/>
        </w:rPr>
        <w:t>ого, кто плохо себя ведёт, ждёт тайм-аут»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2E" w:rsidRPr="0038681C">
        <w:rPr>
          <w:rFonts w:ascii="Times New Roman" w:hAnsi="Times New Roman" w:cs="Times New Roman"/>
          <w:sz w:val="24"/>
          <w:szCs w:val="24"/>
        </w:rPr>
        <w:t>Предписывающие – «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8681C">
        <w:rPr>
          <w:rFonts w:ascii="Times New Roman" w:hAnsi="Times New Roman" w:cs="Times New Roman"/>
          <w:sz w:val="24"/>
          <w:szCs w:val="24"/>
        </w:rPr>
        <w:t>овори вежливые слова</w:t>
      </w:r>
      <w:r w:rsidR="00F4582E" w:rsidRPr="0038681C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4582E" w:rsidRPr="0038681C">
        <w:rPr>
          <w:rFonts w:ascii="Times New Roman" w:hAnsi="Times New Roman" w:cs="Times New Roman"/>
          <w:sz w:val="24"/>
          <w:szCs w:val="24"/>
        </w:rPr>
        <w:t>удь приветлив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82E" w:rsidRPr="0038681C">
        <w:rPr>
          <w:rFonts w:ascii="Times New Roman" w:hAnsi="Times New Roman" w:cs="Times New Roman"/>
          <w:sz w:val="24"/>
          <w:szCs w:val="24"/>
        </w:rPr>
        <w:t xml:space="preserve"> и с тобой будут дружить» и т.д.</w:t>
      </w:r>
    </w:p>
    <w:p w:rsidR="004370AF" w:rsidRPr="0038681C" w:rsidRDefault="004370AF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81C">
        <w:rPr>
          <w:rFonts w:ascii="Times New Roman" w:hAnsi="Times New Roman" w:cs="Times New Roman"/>
          <w:sz w:val="24"/>
          <w:szCs w:val="24"/>
        </w:rPr>
        <w:t>Необходимо направлять родителей, не допускать формулирования таких правил</w:t>
      </w:r>
      <w:r w:rsidR="00E75BA4">
        <w:rPr>
          <w:rFonts w:ascii="Times New Roman" w:hAnsi="Times New Roman" w:cs="Times New Roman"/>
          <w:sz w:val="24"/>
          <w:szCs w:val="24"/>
        </w:rPr>
        <w:t xml:space="preserve">, </w:t>
      </w:r>
      <w:r w:rsidRPr="0038681C">
        <w:rPr>
          <w:rFonts w:ascii="Times New Roman" w:hAnsi="Times New Roman" w:cs="Times New Roman"/>
          <w:sz w:val="24"/>
          <w:szCs w:val="24"/>
        </w:rPr>
        <w:t>как «Нельзя злиться!»</w:t>
      </w:r>
      <w:r w:rsidR="00E75BA4">
        <w:rPr>
          <w:rFonts w:ascii="Times New Roman" w:hAnsi="Times New Roman" w:cs="Times New Roman"/>
          <w:sz w:val="24"/>
          <w:szCs w:val="24"/>
        </w:rPr>
        <w:t xml:space="preserve">, </w:t>
      </w:r>
      <w:r w:rsidRPr="0038681C">
        <w:rPr>
          <w:rFonts w:ascii="Times New Roman" w:hAnsi="Times New Roman" w:cs="Times New Roman"/>
          <w:sz w:val="24"/>
          <w:szCs w:val="24"/>
        </w:rPr>
        <w:t>т.к. злость</w:t>
      </w:r>
      <w:r w:rsidR="00E75BA4">
        <w:rPr>
          <w:rFonts w:ascii="Times New Roman" w:hAnsi="Times New Roman" w:cs="Times New Roman"/>
          <w:sz w:val="24"/>
          <w:szCs w:val="24"/>
        </w:rPr>
        <w:t xml:space="preserve"> (или</w:t>
      </w:r>
      <w:r w:rsidRPr="0038681C">
        <w:rPr>
          <w:rFonts w:ascii="Times New Roman" w:hAnsi="Times New Roman" w:cs="Times New Roman"/>
          <w:sz w:val="24"/>
          <w:szCs w:val="24"/>
        </w:rPr>
        <w:t xml:space="preserve"> гнев</w:t>
      </w:r>
      <w:r w:rsidR="00E75BA4">
        <w:rPr>
          <w:rFonts w:ascii="Times New Roman" w:hAnsi="Times New Roman" w:cs="Times New Roman"/>
          <w:sz w:val="24"/>
          <w:szCs w:val="24"/>
        </w:rPr>
        <w:t>)</w:t>
      </w:r>
      <w:r w:rsidRPr="0038681C">
        <w:rPr>
          <w:rFonts w:ascii="Times New Roman" w:hAnsi="Times New Roman" w:cs="Times New Roman"/>
          <w:sz w:val="24"/>
          <w:szCs w:val="24"/>
        </w:rPr>
        <w:t xml:space="preserve"> – эмоция, запретить которую невозможно.</w:t>
      </w:r>
      <w:proofErr w:type="gramEnd"/>
      <w:r w:rsidRPr="0038681C">
        <w:rPr>
          <w:rFonts w:ascii="Times New Roman" w:hAnsi="Times New Roman" w:cs="Times New Roman"/>
          <w:sz w:val="24"/>
          <w:szCs w:val="24"/>
        </w:rPr>
        <w:t xml:space="preserve"> В</w:t>
      </w:r>
      <w:r w:rsidR="00E75BA4">
        <w:rPr>
          <w:rFonts w:ascii="Times New Roman" w:hAnsi="Times New Roman" w:cs="Times New Roman"/>
          <w:sz w:val="24"/>
          <w:szCs w:val="24"/>
        </w:rPr>
        <w:t> </w:t>
      </w:r>
      <w:r w:rsidRPr="0038681C">
        <w:rPr>
          <w:rFonts w:ascii="Times New Roman" w:hAnsi="Times New Roman" w:cs="Times New Roman"/>
          <w:sz w:val="24"/>
          <w:szCs w:val="24"/>
        </w:rPr>
        <w:t>данном случае лучше переформулировать правило</w:t>
      </w:r>
      <w:r w:rsidR="00A35D8C">
        <w:rPr>
          <w:rFonts w:ascii="Times New Roman" w:hAnsi="Times New Roman" w:cs="Times New Roman"/>
          <w:sz w:val="24"/>
          <w:szCs w:val="24"/>
        </w:rPr>
        <w:t xml:space="preserve">: </w:t>
      </w:r>
      <w:r w:rsidRPr="0038681C">
        <w:rPr>
          <w:rFonts w:ascii="Times New Roman" w:hAnsi="Times New Roman" w:cs="Times New Roman"/>
          <w:sz w:val="24"/>
          <w:szCs w:val="24"/>
        </w:rPr>
        <w:t xml:space="preserve">«Нельзя кричать, драться». </w:t>
      </w:r>
    </w:p>
    <w:p w:rsidR="00321CD4" w:rsidRDefault="00D31057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681C">
        <w:rPr>
          <w:rFonts w:ascii="Times New Roman" w:hAnsi="Times New Roman" w:cs="Times New Roman"/>
          <w:sz w:val="24"/>
          <w:szCs w:val="24"/>
        </w:rPr>
        <w:t xml:space="preserve">Конечно, эти правила придуманы нами не только что, наши дети </w:t>
      </w:r>
      <w:r w:rsidR="00A35D8C">
        <w:rPr>
          <w:rFonts w:ascii="Times New Roman" w:hAnsi="Times New Roman" w:cs="Times New Roman"/>
          <w:sz w:val="24"/>
          <w:szCs w:val="24"/>
        </w:rPr>
        <w:t xml:space="preserve">их </w:t>
      </w:r>
      <w:r w:rsidR="0038681C">
        <w:rPr>
          <w:rFonts w:ascii="Times New Roman" w:hAnsi="Times New Roman" w:cs="Times New Roman"/>
          <w:sz w:val="24"/>
          <w:szCs w:val="24"/>
        </w:rPr>
        <w:t>хорошо знают</w:t>
      </w:r>
      <w:r w:rsidR="00A35D8C">
        <w:rPr>
          <w:rFonts w:ascii="Times New Roman" w:hAnsi="Times New Roman" w:cs="Times New Roman"/>
          <w:sz w:val="24"/>
          <w:szCs w:val="24"/>
        </w:rPr>
        <w:t>.</w:t>
      </w:r>
      <w:r w:rsidR="0038681C">
        <w:rPr>
          <w:rFonts w:ascii="Times New Roman" w:hAnsi="Times New Roman" w:cs="Times New Roman"/>
          <w:sz w:val="24"/>
          <w:szCs w:val="24"/>
        </w:rPr>
        <w:t xml:space="preserve"> Но всё-таки иногда бывает не лишним напомнить о</w:t>
      </w:r>
      <w:r w:rsidR="00A35D8C">
        <w:rPr>
          <w:rFonts w:ascii="Times New Roman" w:hAnsi="Times New Roman" w:cs="Times New Roman"/>
          <w:sz w:val="24"/>
          <w:szCs w:val="24"/>
        </w:rPr>
        <w:t>б этих</w:t>
      </w:r>
      <w:r w:rsidR="0038681C">
        <w:rPr>
          <w:rFonts w:ascii="Times New Roman" w:hAnsi="Times New Roman" w:cs="Times New Roman"/>
          <w:sz w:val="24"/>
          <w:szCs w:val="24"/>
        </w:rPr>
        <w:t xml:space="preserve"> правилах. </w:t>
      </w:r>
    </w:p>
    <w:p w:rsidR="0038681C" w:rsidRPr="0038681C" w:rsidRDefault="0038681C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всегда дети (да и взрослые тоже) соблюдают такие правила общения. Проблема здесь не обязательно </w:t>
      </w:r>
      <w:r w:rsidR="00E035F3">
        <w:rPr>
          <w:rFonts w:ascii="Times New Roman" w:hAnsi="Times New Roman" w:cs="Times New Roman"/>
          <w:sz w:val="24"/>
          <w:szCs w:val="24"/>
        </w:rPr>
        <w:t>связано с</w:t>
      </w:r>
      <w:r>
        <w:rPr>
          <w:rFonts w:ascii="Times New Roman" w:hAnsi="Times New Roman" w:cs="Times New Roman"/>
          <w:sz w:val="24"/>
          <w:szCs w:val="24"/>
        </w:rPr>
        <w:t xml:space="preserve"> недостатка</w:t>
      </w:r>
      <w:r w:rsidR="00E035F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воспитания. </w:t>
      </w:r>
      <w:r w:rsidR="00E035F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E035F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же ещё? Давайте разбираться. </w:t>
      </w:r>
    </w:p>
    <w:p w:rsidR="00D31057" w:rsidRPr="0038681C" w:rsidRDefault="001A3FFA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 xml:space="preserve">В процессе общения у собеседников возникает множество различных эмоций. При конфликте, конечно, преобладают эмоции отрицательные, которые часто мешают взаимопониманию. </w:t>
      </w:r>
    </w:p>
    <w:p w:rsidR="001A3FFA" w:rsidRPr="0038681C" w:rsidRDefault="001A3FFA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>Давайте вспомним, какие эмоции возникают у нас в конфликтной ситуации?</w:t>
      </w:r>
    </w:p>
    <w:p w:rsidR="00FC5FEF" w:rsidRPr="0038681C" w:rsidRDefault="000B7DBD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lastRenderedPageBreak/>
        <w:t>(Родители называют отрицательные эмоции.)</w:t>
      </w:r>
    </w:p>
    <w:p w:rsidR="000B7DBD" w:rsidRPr="0038681C" w:rsidRDefault="000B7DBD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 xml:space="preserve">Гнев, обида, раздражение толкают человека на то, чтобы в ответ больнее ударить или замкнуться. </w:t>
      </w:r>
    </w:p>
    <w:p w:rsidR="000B7DBD" w:rsidRPr="0038681C" w:rsidRDefault="000B7DBD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>Первое, что нужно сделать, когда возникает конфликт</w:t>
      </w:r>
      <w:r w:rsidR="00872E8C">
        <w:rPr>
          <w:rFonts w:ascii="Times New Roman" w:hAnsi="Times New Roman" w:cs="Times New Roman"/>
          <w:sz w:val="24"/>
          <w:szCs w:val="24"/>
        </w:rPr>
        <w:t xml:space="preserve"> </w:t>
      </w:r>
      <w:r w:rsidRPr="0038681C">
        <w:rPr>
          <w:rFonts w:ascii="Times New Roman" w:hAnsi="Times New Roman" w:cs="Times New Roman"/>
          <w:sz w:val="24"/>
          <w:szCs w:val="24"/>
        </w:rPr>
        <w:t>– это выразить свои эмоции. Но делать это нужно в приемлемой форме</w:t>
      </w:r>
      <w:r w:rsidR="00D84105">
        <w:rPr>
          <w:rFonts w:ascii="Times New Roman" w:hAnsi="Times New Roman" w:cs="Times New Roman"/>
          <w:sz w:val="24"/>
          <w:szCs w:val="24"/>
        </w:rPr>
        <w:t>»</w:t>
      </w:r>
      <w:r w:rsidRPr="00386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105" w:rsidRPr="00D84105" w:rsidRDefault="001C45EB" w:rsidP="006D17D0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105">
        <w:rPr>
          <w:rFonts w:ascii="Times New Roman" w:hAnsi="Times New Roman" w:cs="Times New Roman"/>
          <w:sz w:val="24"/>
          <w:szCs w:val="24"/>
          <w:u w:val="single"/>
        </w:rPr>
        <w:t>Упражнение «Копилка эмоций»</w:t>
      </w:r>
      <w:r w:rsidRPr="00D84105">
        <w:rPr>
          <w:rFonts w:ascii="Times New Roman" w:hAnsi="Times New Roman" w:cs="Times New Roman"/>
          <w:sz w:val="24"/>
          <w:szCs w:val="24"/>
        </w:rPr>
        <w:t xml:space="preserve"> </w:t>
      </w:r>
      <w:r w:rsidR="00D84105">
        <w:rPr>
          <w:rFonts w:ascii="Times New Roman" w:hAnsi="Times New Roman" w:cs="Times New Roman"/>
          <w:i/>
          <w:sz w:val="24"/>
          <w:szCs w:val="24"/>
        </w:rPr>
        <w:t>(помо</w:t>
      </w:r>
      <w:r w:rsidR="00E035F3">
        <w:rPr>
          <w:rFonts w:ascii="Times New Roman" w:hAnsi="Times New Roman" w:cs="Times New Roman"/>
          <w:i/>
          <w:sz w:val="24"/>
          <w:szCs w:val="24"/>
        </w:rPr>
        <w:t>щ</w:t>
      </w:r>
      <w:r w:rsidR="00D84105">
        <w:rPr>
          <w:rFonts w:ascii="Times New Roman" w:hAnsi="Times New Roman" w:cs="Times New Roman"/>
          <w:i/>
          <w:sz w:val="24"/>
          <w:szCs w:val="24"/>
        </w:rPr>
        <w:t>ь родителям</w:t>
      </w:r>
      <w:r w:rsidR="00E035F3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D84105">
        <w:rPr>
          <w:rFonts w:ascii="Times New Roman" w:hAnsi="Times New Roman" w:cs="Times New Roman"/>
          <w:i/>
          <w:sz w:val="24"/>
          <w:szCs w:val="24"/>
        </w:rPr>
        <w:t xml:space="preserve"> определ</w:t>
      </w:r>
      <w:r w:rsidR="00E035F3">
        <w:rPr>
          <w:rFonts w:ascii="Times New Roman" w:hAnsi="Times New Roman" w:cs="Times New Roman"/>
          <w:i/>
          <w:sz w:val="24"/>
          <w:szCs w:val="24"/>
        </w:rPr>
        <w:t>ении</w:t>
      </w:r>
      <w:r w:rsidR="00D84105">
        <w:rPr>
          <w:rFonts w:ascii="Times New Roman" w:hAnsi="Times New Roman" w:cs="Times New Roman"/>
          <w:i/>
          <w:sz w:val="24"/>
          <w:szCs w:val="24"/>
        </w:rPr>
        <w:t xml:space="preserve"> преобладающи</w:t>
      </w:r>
      <w:r w:rsidR="00E035F3">
        <w:rPr>
          <w:rFonts w:ascii="Times New Roman" w:hAnsi="Times New Roman" w:cs="Times New Roman"/>
          <w:i/>
          <w:sz w:val="24"/>
          <w:szCs w:val="24"/>
        </w:rPr>
        <w:t>х в конфликте эмоций</w:t>
      </w:r>
      <w:r w:rsidR="00D84105">
        <w:rPr>
          <w:rFonts w:ascii="Times New Roman" w:hAnsi="Times New Roman" w:cs="Times New Roman"/>
          <w:i/>
          <w:sz w:val="24"/>
          <w:szCs w:val="24"/>
        </w:rPr>
        <w:t>, осозна</w:t>
      </w:r>
      <w:r w:rsidR="00E035F3">
        <w:rPr>
          <w:rFonts w:ascii="Times New Roman" w:hAnsi="Times New Roman" w:cs="Times New Roman"/>
          <w:i/>
          <w:sz w:val="24"/>
          <w:szCs w:val="24"/>
        </w:rPr>
        <w:t>нии</w:t>
      </w:r>
      <w:r w:rsidR="00D84105">
        <w:rPr>
          <w:rFonts w:ascii="Times New Roman" w:hAnsi="Times New Roman" w:cs="Times New Roman"/>
          <w:i/>
          <w:sz w:val="24"/>
          <w:szCs w:val="24"/>
        </w:rPr>
        <w:t>, в какой форме они обычно выражаются</w:t>
      </w:r>
      <w:r w:rsidR="00A35D8C">
        <w:rPr>
          <w:rFonts w:ascii="Times New Roman" w:hAnsi="Times New Roman" w:cs="Times New Roman"/>
          <w:i/>
          <w:sz w:val="24"/>
          <w:szCs w:val="24"/>
        </w:rPr>
        <w:t> </w:t>
      </w:r>
      <w:r w:rsidR="00D84105">
        <w:rPr>
          <w:rFonts w:ascii="Times New Roman" w:hAnsi="Times New Roman" w:cs="Times New Roman"/>
          <w:i/>
          <w:sz w:val="24"/>
          <w:szCs w:val="24"/>
        </w:rPr>
        <w:t xml:space="preserve">– в конструктивной или </w:t>
      </w:r>
      <w:r w:rsidR="00E035F3">
        <w:rPr>
          <w:rFonts w:ascii="Times New Roman" w:hAnsi="Times New Roman" w:cs="Times New Roman"/>
          <w:i/>
          <w:sz w:val="24"/>
          <w:szCs w:val="24"/>
        </w:rPr>
        <w:t>деструктивной</w:t>
      </w:r>
      <w:r w:rsidR="00D84105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1C45EB" w:rsidRPr="00D84105" w:rsidRDefault="001C45EB" w:rsidP="006D17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105">
        <w:rPr>
          <w:rFonts w:ascii="Times New Roman" w:hAnsi="Times New Roman" w:cs="Times New Roman"/>
          <w:sz w:val="24"/>
          <w:szCs w:val="24"/>
        </w:rPr>
        <w:t xml:space="preserve">Каждый участник вспоминает какую-либо конфликтную ситуацию из жизни (либо придумывает её) и </w:t>
      </w:r>
      <w:r w:rsidR="00E035F3">
        <w:rPr>
          <w:rFonts w:ascii="Times New Roman" w:hAnsi="Times New Roman" w:cs="Times New Roman"/>
          <w:sz w:val="24"/>
          <w:szCs w:val="24"/>
        </w:rPr>
        <w:t>фиксирует</w:t>
      </w:r>
      <w:r w:rsidRPr="00D84105">
        <w:rPr>
          <w:rFonts w:ascii="Times New Roman" w:hAnsi="Times New Roman" w:cs="Times New Roman"/>
          <w:sz w:val="24"/>
          <w:szCs w:val="24"/>
        </w:rPr>
        <w:t xml:space="preserve"> на листочке </w:t>
      </w:r>
      <w:r w:rsidR="00E035F3">
        <w:rPr>
          <w:rFonts w:ascii="Times New Roman" w:hAnsi="Times New Roman" w:cs="Times New Roman"/>
          <w:sz w:val="24"/>
          <w:szCs w:val="24"/>
        </w:rPr>
        <w:t>свои способы выражения</w:t>
      </w:r>
      <w:r w:rsidRPr="00D84105">
        <w:rPr>
          <w:rFonts w:ascii="Times New Roman" w:hAnsi="Times New Roman" w:cs="Times New Roman"/>
          <w:sz w:val="24"/>
          <w:szCs w:val="24"/>
        </w:rPr>
        <w:t xml:space="preserve"> отрицательны</w:t>
      </w:r>
      <w:r w:rsidR="00E035F3">
        <w:rPr>
          <w:rFonts w:ascii="Times New Roman" w:hAnsi="Times New Roman" w:cs="Times New Roman"/>
          <w:sz w:val="24"/>
          <w:szCs w:val="24"/>
        </w:rPr>
        <w:t>х</w:t>
      </w:r>
      <w:r w:rsidRPr="00D84105">
        <w:rPr>
          <w:rFonts w:ascii="Times New Roman" w:hAnsi="Times New Roman" w:cs="Times New Roman"/>
          <w:sz w:val="24"/>
          <w:szCs w:val="24"/>
        </w:rPr>
        <w:t xml:space="preserve"> эмоци</w:t>
      </w:r>
      <w:r w:rsidR="00E035F3">
        <w:rPr>
          <w:rFonts w:ascii="Times New Roman" w:hAnsi="Times New Roman" w:cs="Times New Roman"/>
          <w:sz w:val="24"/>
          <w:szCs w:val="24"/>
        </w:rPr>
        <w:t>й</w:t>
      </w:r>
      <w:r w:rsidRPr="00D84105">
        <w:rPr>
          <w:rFonts w:ascii="Times New Roman" w:hAnsi="Times New Roman" w:cs="Times New Roman"/>
          <w:sz w:val="24"/>
          <w:szCs w:val="24"/>
        </w:rPr>
        <w:t>. Все листочки складывают в коробочку</w:t>
      </w:r>
      <w:r w:rsidR="001A4C62" w:rsidRPr="00D84105">
        <w:rPr>
          <w:rFonts w:ascii="Times New Roman" w:hAnsi="Times New Roman" w:cs="Times New Roman"/>
          <w:sz w:val="24"/>
          <w:szCs w:val="24"/>
        </w:rPr>
        <w:t xml:space="preserve">, и затем ведущий </w:t>
      </w:r>
      <w:r w:rsidRPr="00D84105">
        <w:rPr>
          <w:rFonts w:ascii="Times New Roman" w:hAnsi="Times New Roman" w:cs="Times New Roman"/>
          <w:sz w:val="24"/>
          <w:szCs w:val="24"/>
        </w:rPr>
        <w:t>чит</w:t>
      </w:r>
      <w:r w:rsidR="001A4C62" w:rsidRPr="00D84105">
        <w:rPr>
          <w:rFonts w:ascii="Times New Roman" w:hAnsi="Times New Roman" w:cs="Times New Roman"/>
          <w:sz w:val="24"/>
          <w:szCs w:val="24"/>
        </w:rPr>
        <w:t>ает</w:t>
      </w:r>
      <w:r w:rsidRPr="00D84105">
        <w:rPr>
          <w:rFonts w:ascii="Times New Roman" w:hAnsi="Times New Roman" w:cs="Times New Roman"/>
          <w:sz w:val="24"/>
          <w:szCs w:val="24"/>
        </w:rPr>
        <w:t xml:space="preserve"> каждую записку</w:t>
      </w:r>
      <w:r w:rsidR="001A4C62" w:rsidRPr="00D841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4C62" w:rsidRPr="00D84105">
        <w:rPr>
          <w:rFonts w:ascii="Times New Roman" w:hAnsi="Times New Roman" w:cs="Times New Roman"/>
          <w:sz w:val="24"/>
          <w:szCs w:val="24"/>
        </w:rPr>
        <w:t>Обвиняющие фразы (те, которые начинаются с местоимения «ты» или «твоё», описывающие действия оппонента) откладываются в одну сторону, конструктивные фразы (начинающиеся с местоимения «я» / «мне», описывающие чувства) – в другую сторону.</w:t>
      </w:r>
      <w:proofErr w:type="gramEnd"/>
    </w:p>
    <w:p w:rsidR="00146809" w:rsidRPr="0038681C" w:rsidRDefault="00146809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 xml:space="preserve">«Наше упражнение неспроста называется «Копилкой эмоций». Очень часто мы копим отрицательные эмоции, не зная как их выразить, и это отражается на наших взаимоотношениях и даже на здоровье. Эти эмоции нужно выражать. Но как же это сделать, не испортив отношений с собеседником? </w:t>
      </w:r>
    </w:p>
    <w:p w:rsidR="00146809" w:rsidRPr="00D84105" w:rsidRDefault="00014A7E" w:rsidP="006D17D0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105">
        <w:rPr>
          <w:rFonts w:ascii="Times New Roman" w:hAnsi="Times New Roman" w:cs="Times New Roman"/>
          <w:sz w:val="24"/>
          <w:szCs w:val="24"/>
          <w:u w:val="single"/>
        </w:rPr>
        <w:t xml:space="preserve">Мини-лекция </w:t>
      </w:r>
      <w:r w:rsidR="00146809" w:rsidRPr="00D84105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="00146809" w:rsidRPr="00D84105">
        <w:rPr>
          <w:rFonts w:ascii="Times New Roman" w:hAnsi="Times New Roman" w:cs="Times New Roman"/>
          <w:sz w:val="24"/>
          <w:szCs w:val="24"/>
          <w:u w:val="single"/>
        </w:rPr>
        <w:t>Я-сообщение</w:t>
      </w:r>
      <w:proofErr w:type="gramEnd"/>
      <w:r w:rsidR="00146809" w:rsidRPr="00D8410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84105" w:rsidRPr="00D841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4105" w:rsidRPr="00D84105">
        <w:rPr>
          <w:rFonts w:ascii="Times New Roman" w:hAnsi="Times New Roman" w:cs="Times New Roman"/>
          <w:i/>
          <w:sz w:val="24"/>
          <w:szCs w:val="24"/>
        </w:rPr>
        <w:t>(психолого-педагогическое просвещение родителей).</w:t>
      </w:r>
    </w:p>
    <w:p w:rsidR="001C45EB" w:rsidRDefault="00014A7E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выразить свои эмоции и чувства, нужно сначала осознать их. </w:t>
      </w:r>
    </w:p>
    <w:p w:rsidR="00941610" w:rsidRDefault="00941610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Я-сообщения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»:</w:t>
      </w:r>
    </w:p>
    <w:p w:rsidR="00014A7E" w:rsidRDefault="00820E4B" w:rsidP="006D17D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014A7E">
        <w:rPr>
          <w:rFonts w:ascii="Times New Roman" w:hAnsi="Times New Roman" w:cs="Times New Roman"/>
          <w:sz w:val="24"/>
          <w:szCs w:val="24"/>
        </w:rPr>
        <w:t xml:space="preserve"> своих чувствах нужно говорить от </w:t>
      </w:r>
      <w:r>
        <w:rPr>
          <w:rFonts w:ascii="Times New Roman" w:hAnsi="Times New Roman" w:cs="Times New Roman"/>
          <w:sz w:val="24"/>
          <w:szCs w:val="24"/>
        </w:rPr>
        <w:t>первого лица, т.е. начинать нужно со слов «я» / «мне», например, «Мне обидно / неприятно», «Я рассердился» и т.д.;</w:t>
      </w:r>
      <w:proofErr w:type="gramEnd"/>
    </w:p>
    <w:p w:rsidR="00820E4B" w:rsidRDefault="00820E4B" w:rsidP="006D17D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негативные действия оппонента необходимо в безличной форме (не «ты дерёшься», а «дерутся»);</w:t>
      </w:r>
    </w:p>
    <w:p w:rsidR="00820E4B" w:rsidRPr="00820E4B" w:rsidRDefault="00820E4B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несколько примеров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Я-сообщени</w:t>
      </w:r>
      <w:r w:rsidR="00A35D8C"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»: «Мне больно и обидно, когда меня кто-то </w:t>
      </w:r>
      <w:r w:rsidR="00A35D8C">
        <w:rPr>
          <w:rFonts w:ascii="Times New Roman" w:hAnsi="Times New Roman" w:cs="Times New Roman"/>
          <w:sz w:val="24"/>
          <w:szCs w:val="24"/>
        </w:rPr>
        <w:t>толкает</w:t>
      </w:r>
      <w:r>
        <w:rPr>
          <w:rFonts w:ascii="Times New Roman" w:hAnsi="Times New Roman" w:cs="Times New Roman"/>
          <w:sz w:val="24"/>
          <w:szCs w:val="24"/>
        </w:rPr>
        <w:t>», «Я рассердился из-за того, что на меня кричали»</w:t>
      </w:r>
      <w:r w:rsidR="00941610">
        <w:rPr>
          <w:rFonts w:ascii="Times New Roman" w:hAnsi="Times New Roman" w:cs="Times New Roman"/>
          <w:sz w:val="24"/>
          <w:szCs w:val="24"/>
        </w:rPr>
        <w:t>, «Мне неприятно, когда со мной так разговаривают»</w:t>
      </w:r>
      <w:r>
        <w:rPr>
          <w:rFonts w:ascii="Times New Roman" w:hAnsi="Times New Roman" w:cs="Times New Roman"/>
          <w:sz w:val="24"/>
          <w:szCs w:val="24"/>
        </w:rPr>
        <w:t xml:space="preserve"> и т.д. Нужно предложить родителям составить собственные примеры «</w:t>
      </w:r>
      <w:proofErr w:type="gramStart"/>
      <w:r>
        <w:rPr>
          <w:rFonts w:ascii="Times New Roman" w:hAnsi="Times New Roman" w:cs="Times New Roman"/>
          <w:sz w:val="24"/>
          <w:szCs w:val="24"/>
        </w:rPr>
        <w:t>Я-сообщени</w:t>
      </w:r>
      <w:r w:rsidR="00A35D8C"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CC3325" w:rsidRPr="00B26DD9" w:rsidRDefault="00CC3325" w:rsidP="006D17D0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DD9">
        <w:rPr>
          <w:rFonts w:ascii="Times New Roman" w:hAnsi="Times New Roman" w:cs="Times New Roman"/>
          <w:sz w:val="24"/>
          <w:szCs w:val="24"/>
          <w:u w:val="single"/>
        </w:rPr>
        <w:t>Упражнение «</w:t>
      </w:r>
      <w:r w:rsidR="008544B3" w:rsidRPr="00B26DD9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="00A35D8C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8544B3" w:rsidRPr="00B26DD9">
        <w:rPr>
          <w:rFonts w:ascii="Times New Roman" w:hAnsi="Times New Roman" w:cs="Times New Roman"/>
          <w:sz w:val="24"/>
          <w:szCs w:val="24"/>
          <w:u w:val="single"/>
        </w:rPr>
        <w:t>кто виноват?</w:t>
      </w:r>
      <w:r w:rsidR="00A35D8C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8544B3" w:rsidRPr="00B26DD9">
        <w:rPr>
          <w:rFonts w:ascii="Times New Roman" w:hAnsi="Times New Roman" w:cs="Times New Roman"/>
          <w:sz w:val="24"/>
          <w:szCs w:val="24"/>
          <w:u w:val="single"/>
        </w:rPr>
        <w:t xml:space="preserve">, а </w:t>
      </w:r>
      <w:r w:rsidR="00A35D8C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8544B3" w:rsidRPr="00B26DD9">
        <w:rPr>
          <w:rFonts w:ascii="Times New Roman" w:hAnsi="Times New Roman" w:cs="Times New Roman"/>
          <w:sz w:val="24"/>
          <w:szCs w:val="24"/>
          <w:u w:val="single"/>
        </w:rPr>
        <w:t>что делать?</w:t>
      </w:r>
      <w:r w:rsidR="00A35D8C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B26DD9">
        <w:rPr>
          <w:rFonts w:ascii="Times New Roman" w:hAnsi="Times New Roman" w:cs="Times New Roman"/>
          <w:sz w:val="24"/>
          <w:szCs w:val="24"/>
        </w:rPr>
        <w:t xml:space="preserve">» </w:t>
      </w:r>
      <w:r w:rsidRPr="00B26DD9">
        <w:rPr>
          <w:rFonts w:ascii="Times New Roman" w:hAnsi="Times New Roman" w:cs="Times New Roman"/>
          <w:i/>
          <w:sz w:val="24"/>
          <w:szCs w:val="24"/>
        </w:rPr>
        <w:t>(донести до родителей, что при возникновении конфликта главной задачей является его разрешение, а не поиск виноватого)</w:t>
      </w:r>
      <w:r w:rsidR="00023C4B" w:rsidRPr="00B26D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4B3" w:rsidRDefault="00B06D78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23C4B" w:rsidRPr="0038681C">
        <w:rPr>
          <w:rFonts w:ascii="Times New Roman" w:hAnsi="Times New Roman" w:cs="Times New Roman"/>
          <w:sz w:val="24"/>
          <w:szCs w:val="24"/>
        </w:rPr>
        <w:t xml:space="preserve">Нужно научить детей не искать виноватых, а искать способы исправления ситуации. </w:t>
      </w:r>
      <w:r w:rsidR="00CC3325">
        <w:rPr>
          <w:rFonts w:ascii="Times New Roman" w:hAnsi="Times New Roman" w:cs="Times New Roman"/>
          <w:sz w:val="24"/>
          <w:szCs w:val="24"/>
        </w:rPr>
        <w:t>Ведь не бывает</w:t>
      </w:r>
      <w:r w:rsidR="006265D7">
        <w:rPr>
          <w:rFonts w:ascii="Times New Roman" w:hAnsi="Times New Roman" w:cs="Times New Roman"/>
          <w:sz w:val="24"/>
          <w:szCs w:val="24"/>
        </w:rPr>
        <w:t xml:space="preserve">, чтобы в ссоре была виновата только одна сторона. </w:t>
      </w:r>
      <w:r>
        <w:rPr>
          <w:rFonts w:ascii="Times New Roman" w:hAnsi="Times New Roman" w:cs="Times New Roman"/>
          <w:sz w:val="24"/>
          <w:szCs w:val="24"/>
        </w:rPr>
        <w:t>Если кто-то проявляет агрессию, значит, другой её провоцирует».</w:t>
      </w:r>
    </w:p>
    <w:p w:rsidR="00B06D78" w:rsidRPr="0038681C" w:rsidRDefault="00B06D78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предлагаются различные ситуации, к которым нужно найти решение, т.е. ответить на вопрос «Что делать?»</w:t>
      </w:r>
    </w:p>
    <w:p w:rsidR="00023C4B" w:rsidRPr="0038681C" w:rsidRDefault="00A35D8C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 1. </w:t>
      </w:r>
      <w:r w:rsidR="00B06D78">
        <w:rPr>
          <w:rFonts w:ascii="Times New Roman" w:hAnsi="Times New Roman" w:cs="Times New Roman"/>
          <w:sz w:val="24"/>
          <w:szCs w:val="24"/>
        </w:rPr>
        <w:t>О</w:t>
      </w:r>
      <w:r w:rsidR="00023C4B" w:rsidRPr="0038681C">
        <w:rPr>
          <w:rFonts w:ascii="Times New Roman" w:hAnsi="Times New Roman" w:cs="Times New Roman"/>
          <w:sz w:val="24"/>
          <w:szCs w:val="24"/>
        </w:rPr>
        <w:t>дин</w:t>
      </w:r>
      <w:r w:rsidR="00B06D78">
        <w:rPr>
          <w:rFonts w:ascii="Times New Roman" w:hAnsi="Times New Roman" w:cs="Times New Roman"/>
          <w:sz w:val="24"/>
          <w:szCs w:val="24"/>
        </w:rPr>
        <w:t xml:space="preserve"> ребёнок</w:t>
      </w:r>
      <w:r w:rsidR="00872E8C">
        <w:rPr>
          <w:rFonts w:ascii="Times New Roman" w:hAnsi="Times New Roman" w:cs="Times New Roman"/>
          <w:sz w:val="24"/>
          <w:szCs w:val="24"/>
        </w:rPr>
        <w:t xml:space="preserve"> </w:t>
      </w:r>
      <w:r w:rsidR="00023C4B" w:rsidRPr="0038681C">
        <w:rPr>
          <w:rFonts w:ascii="Times New Roman" w:hAnsi="Times New Roman" w:cs="Times New Roman"/>
          <w:sz w:val="24"/>
          <w:szCs w:val="24"/>
        </w:rPr>
        <w:t xml:space="preserve">забрал </w:t>
      </w:r>
      <w:r w:rsidR="00B06D78">
        <w:rPr>
          <w:rFonts w:ascii="Times New Roman" w:hAnsi="Times New Roman" w:cs="Times New Roman"/>
          <w:sz w:val="24"/>
          <w:szCs w:val="24"/>
        </w:rPr>
        <w:t>у другого машинку, тот в ответ</w:t>
      </w:r>
      <w:r w:rsidR="00023C4B" w:rsidRPr="0038681C">
        <w:rPr>
          <w:rFonts w:ascii="Times New Roman" w:hAnsi="Times New Roman" w:cs="Times New Roman"/>
          <w:sz w:val="24"/>
          <w:szCs w:val="24"/>
        </w:rPr>
        <w:t xml:space="preserve"> ударил </w:t>
      </w:r>
      <w:r w:rsidR="00B06D78">
        <w:rPr>
          <w:rFonts w:ascii="Times New Roman" w:hAnsi="Times New Roman" w:cs="Times New Roman"/>
          <w:sz w:val="24"/>
          <w:szCs w:val="24"/>
        </w:rPr>
        <w:t>его</w:t>
      </w:r>
      <w:r w:rsidR="00023C4B" w:rsidRPr="003868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3C4B" w:rsidRPr="0038681C">
        <w:rPr>
          <w:rFonts w:ascii="Times New Roman" w:hAnsi="Times New Roman" w:cs="Times New Roman"/>
          <w:sz w:val="24"/>
          <w:szCs w:val="24"/>
        </w:rPr>
        <w:t>(</w:t>
      </w:r>
      <w:r w:rsidR="00C14541">
        <w:rPr>
          <w:rFonts w:ascii="Times New Roman" w:hAnsi="Times New Roman" w:cs="Times New Roman"/>
          <w:sz w:val="24"/>
          <w:szCs w:val="24"/>
        </w:rPr>
        <w:t>Ответом родителей может быть:</w:t>
      </w:r>
      <w:proofErr w:type="gramEnd"/>
      <w:r w:rsidR="00C145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541">
        <w:rPr>
          <w:rFonts w:ascii="Times New Roman" w:hAnsi="Times New Roman" w:cs="Times New Roman"/>
          <w:sz w:val="24"/>
          <w:szCs w:val="24"/>
        </w:rPr>
        <w:t>«Договориться играть по очереди».</w:t>
      </w:r>
      <w:r w:rsidR="00023C4B" w:rsidRPr="0038681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23C4B" w:rsidRDefault="00A35D8C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 2. </w:t>
      </w:r>
      <w:r w:rsidR="006216F9">
        <w:rPr>
          <w:rFonts w:ascii="Times New Roman" w:hAnsi="Times New Roman" w:cs="Times New Roman"/>
          <w:sz w:val="24"/>
          <w:szCs w:val="24"/>
        </w:rPr>
        <w:t>Д</w:t>
      </w:r>
      <w:r w:rsidR="00023C4B" w:rsidRPr="0038681C">
        <w:rPr>
          <w:rFonts w:ascii="Times New Roman" w:hAnsi="Times New Roman" w:cs="Times New Roman"/>
          <w:sz w:val="24"/>
          <w:szCs w:val="24"/>
        </w:rPr>
        <w:t>ети спорят о том, в какую игру играть – в семью или в магазин</w:t>
      </w:r>
      <w:r w:rsidR="00C14541">
        <w:rPr>
          <w:rFonts w:ascii="Times New Roman" w:hAnsi="Times New Roman" w:cs="Times New Roman"/>
          <w:sz w:val="24"/>
          <w:szCs w:val="24"/>
        </w:rPr>
        <w:t>.</w:t>
      </w:r>
      <w:r w:rsidR="00023C4B" w:rsidRPr="0038681C">
        <w:rPr>
          <w:rFonts w:ascii="Times New Roman" w:hAnsi="Times New Roman" w:cs="Times New Roman"/>
          <w:sz w:val="24"/>
          <w:szCs w:val="24"/>
        </w:rPr>
        <w:t xml:space="preserve"> </w:t>
      </w:r>
      <w:r w:rsidR="00C14541">
        <w:rPr>
          <w:rFonts w:ascii="Times New Roman" w:hAnsi="Times New Roman" w:cs="Times New Roman"/>
          <w:sz w:val="24"/>
          <w:szCs w:val="24"/>
        </w:rPr>
        <w:t>(М</w:t>
      </w:r>
      <w:r w:rsidR="00023C4B" w:rsidRPr="0038681C">
        <w:rPr>
          <w:rFonts w:ascii="Times New Roman" w:hAnsi="Times New Roman" w:cs="Times New Roman"/>
          <w:sz w:val="24"/>
          <w:szCs w:val="24"/>
        </w:rPr>
        <w:t>ожно поиграть в семью, при этом кто-то из членов семьи будет работать в магазине</w:t>
      </w:r>
      <w:r w:rsidR="00C14541">
        <w:rPr>
          <w:rFonts w:ascii="Times New Roman" w:hAnsi="Times New Roman" w:cs="Times New Roman"/>
          <w:sz w:val="24"/>
          <w:szCs w:val="24"/>
        </w:rPr>
        <w:t>.)</w:t>
      </w:r>
    </w:p>
    <w:p w:rsidR="006216F9" w:rsidRPr="0038681C" w:rsidRDefault="00A35D8C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 3. </w:t>
      </w:r>
      <w:r w:rsidR="00FF719F">
        <w:rPr>
          <w:rFonts w:ascii="Times New Roman" w:hAnsi="Times New Roman" w:cs="Times New Roman"/>
          <w:sz w:val="24"/>
          <w:szCs w:val="24"/>
        </w:rPr>
        <w:t xml:space="preserve">Дети не приняли в свою игру ребёнка, потому что у них уже были распределены все роли, в отместку непринятый ребёнок сломал их постройку. (Нужно восстановить постройку и добавить какую-либо роль для вновь пришедшего </w:t>
      </w:r>
      <w:r w:rsidR="00B26DD9">
        <w:rPr>
          <w:rFonts w:ascii="Times New Roman" w:hAnsi="Times New Roman" w:cs="Times New Roman"/>
          <w:sz w:val="24"/>
          <w:szCs w:val="24"/>
        </w:rPr>
        <w:t>ребёнк</w:t>
      </w:r>
      <w:r w:rsidR="00FF719F">
        <w:rPr>
          <w:rFonts w:ascii="Times New Roman" w:hAnsi="Times New Roman" w:cs="Times New Roman"/>
          <w:sz w:val="24"/>
          <w:szCs w:val="24"/>
        </w:rPr>
        <w:t>а.)</w:t>
      </w:r>
    </w:p>
    <w:p w:rsidR="00CF01CC" w:rsidRPr="0038681C" w:rsidRDefault="00A35D8C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Обсуждение:</w:t>
      </w:r>
    </w:p>
    <w:p w:rsidR="00A440B7" w:rsidRPr="0038681C" w:rsidRDefault="00A440B7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t xml:space="preserve">Какие мысли и эмоции возникали у вас в процессе выполнения упражнения? (Вероятно, родители ответят, что возникало желание разобраться </w:t>
      </w:r>
      <w:r w:rsidR="00A35D8C">
        <w:rPr>
          <w:rFonts w:ascii="Times New Roman" w:hAnsi="Times New Roman" w:cs="Times New Roman"/>
          <w:sz w:val="24"/>
          <w:szCs w:val="24"/>
        </w:rPr>
        <w:t xml:space="preserve">в том, </w:t>
      </w:r>
      <w:r w:rsidRPr="0038681C">
        <w:rPr>
          <w:rFonts w:ascii="Times New Roman" w:hAnsi="Times New Roman" w:cs="Times New Roman"/>
          <w:sz w:val="24"/>
          <w:szCs w:val="24"/>
        </w:rPr>
        <w:t>кто прав, кто виноват</w:t>
      </w:r>
      <w:r w:rsidR="00987C46">
        <w:rPr>
          <w:rFonts w:ascii="Times New Roman" w:hAnsi="Times New Roman" w:cs="Times New Roman"/>
          <w:sz w:val="24"/>
          <w:szCs w:val="24"/>
        </w:rPr>
        <w:t>.</w:t>
      </w:r>
      <w:r w:rsidRPr="0038681C">
        <w:rPr>
          <w:rFonts w:ascii="Times New Roman" w:hAnsi="Times New Roman" w:cs="Times New Roman"/>
          <w:sz w:val="24"/>
          <w:szCs w:val="24"/>
        </w:rPr>
        <w:t>)</w:t>
      </w:r>
    </w:p>
    <w:p w:rsidR="001C45EB" w:rsidRPr="0038681C" w:rsidRDefault="008A01C5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6B94" w:rsidRPr="0038681C">
        <w:rPr>
          <w:rFonts w:ascii="Times New Roman" w:hAnsi="Times New Roman" w:cs="Times New Roman"/>
          <w:sz w:val="24"/>
          <w:szCs w:val="24"/>
        </w:rPr>
        <w:t>Мы с вами замечательно придумываем выходы из конфликтных ситуаций для детей. Но для того, чтобы научить детей решать конфликты, нужно, чтобы они сами придумывали эти варианты</w:t>
      </w:r>
      <w:r>
        <w:rPr>
          <w:rFonts w:ascii="Times New Roman" w:hAnsi="Times New Roman" w:cs="Times New Roman"/>
          <w:sz w:val="24"/>
          <w:szCs w:val="24"/>
        </w:rPr>
        <w:t>. Детей нужно учить бесконфликтному общению, помогать им</w:t>
      </w:r>
      <w:r w:rsidR="00A35D8C">
        <w:rPr>
          <w:rFonts w:ascii="Times New Roman" w:hAnsi="Times New Roman" w:cs="Times New Roman"/>
          <w:sz w:val="24"/>
          <w:szCs w:val="24"/>
        </w:rPr>
        <w:t>, говоря</w:t>
      </w:r>
      <w:r>
        <w:rPr>
          <w:rFonts w:ascii="Times New Roman" w:hAnsi="Times New Roman" w:cs="Times New Roman"/>
          <w:sz w:val="24"/>
          <w:szCs w:val="24"/>
        </w:rPr>
        <w:t>: «Давай подумаем, что можно сделать», «Как же нам теперь быть?» и т.д.</w:t>
      </w:r>
      <w:r w:rsidR="002932EF">
        <w:rPr>
          <w:rFonts w:ascii="Times New Roman" w:hAnsi="Times New Roman" w:cs="Times New Roman"/>
          <w:sz w:val="24"/>
          <w:szCs w:val="24"/>
        </w:rPr>
        <w:t xml:space="preserve"> Не подсказывайте детям готовые решения, это приводит к пассивности ребёнка. Он должен приобретать свой собственный опыт общения. К тому же Вы можете и не знать всех тонкостей взаимоотношений ребёнка с друзьями</w:t>
      </w:r>
      <w:r w:rsidR="00A35D8C">
        <w:rPr>
          <w:rFonts w:ascii="Times New Roman" w:hAnsi="Times New Roman" w:cs="Times New Roman"/>
          <w:sz w:val="24"/>
          <w:szCs w:val="24"/>
        </w:rPr>
        <w:t>,</w:t>
      </w:r>
      <w:r w:rsidR="002932EF">
        <w:rPr>
          <w:rFonts w:ascii="Times New Roman" w:hAnsi="Times New Roman" w:cs="Times New Roman"/>
          <w:sz w:val="24"/>
          <w:szCs w:val="24"/>
        </w:rPr>
        <w:t xml:space="preserve"> и Ваш совет может оказаться неудачным в данном конкретном случае</w:t>
      </w:r>
      <w:r w:rsidR="00B26DD9">
        <w:rPr>
          <w:rFonts w:ascii="Times New Roman" w:hAnsi="Times New Roman" w:cs="Times New Roman"/>
          <w:sz w:val="24"/>
          <w:szCs w:val="24"/>
        </w:rPr>
        <w:t>»</w:t>
      </w:r>
      <w:r w:rsidR="0029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00D" w:rsidRPr="00B26DD9" w:rsidRDefault="00A0200D" w:rsidP="006D17D0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DD9">
        <w:rPr>
          <w:rFonts w:ascii="Times New Roman" w:hAnsi="Times New Roman" w:cs="Times New Roman"/>
          <w:sz w:val="24"/>
          <w:szCs w:val="24"/>
          <w:u w:val="single"/>
        </w:rPr>
        <w:t>Упражнение «</w:t>
      </w:r>
      <w:r w:rsidR="00B26DD9" w:rsidRPr="00B26DD9">
        <w:rPr>
          <w:rFonts w:ascii="Times New Roman" w:hAnsi="Times New Roman" w:cs="Times New Roman"/>
          <w:sz w:val="24"/>
          <w:szCs w:val="24"/>
          <w:u w:val="single"/>
        </w:rPr>
        <w:t>Мне запомнилось…</w:t>
      </w:r>
      <w:r w:rsidRPr="00B26DD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26DD9">
        <w:rPr>
          <w:rFonts w:ascii="Times New Roman" w:hAnsi="Times New Roman" w:cs="Times New Roman"/>
          <w:sz w:val="24"/>
          <w:szCs w:val="24"/>
        </w:rPr>
        <w:t xml:space="preserve"> </w:t>
      </w:r>
      <w:r w:rsidR="00B26DD9" w:rsidRPr="00B26DD9">
        <w:rPr>
          <w:rFonts w:ascii="Times New Roman" w:hAnsi="Times New Roman" w:cs="Times New Roman"/>
          <w:i/>
          <w:sz w:val="24"/>
          <w:szCs w:val="24"/>
        </w:rPr>
        <w:t>(подведение итогов)</w:t>
      </w:r>
      <w:r w:rsidR="00B26DD9">
        <w:rPr>
          <w:rFonts w:ascii="Times New Roman" w:hAnsi="Times New Roman" w:cs="Times New Roman"/>
          <w:i/>
          <w:sz w:val="24"/>
          <w:szCs w:val="24"/>
        </w:rPr>
        <w:t>.</w:t>
      </w:r>
    </w:p>
    <w:p w:rsidR="00A0200D" w:rsidRPr="0038681C" w:rsidRDefault="00B26DD9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по очереди предлагается продолжить фразу «Мне запомнилось…»</w:t>
      </w:r>
    </w:p>
    <w:p w:rsidR="00FC5FEF" w:rsidRPr="0038681C" w:rsidRDefault="00B26DD9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нацелить участников на то, чтобы они отметили самы</w:t>
      </w:r>
      <w:r w:rsidR="00A35D8C">
        <w:rPr>
          <w:rFonts w:ascii="Times New Roman" w:hAnsi="Times New Roman" w:cs="Times New Roman"/>
          <w:sz w:val="24"/>
          <w:szCs w:val="24"/>
        </w:rPr>
        <w:t>е ценные рекомендации и советы.</w:t>
      </w:r>
    </w:p>
    <w:p w:rsidR="00FC5FEF" w:rsidRPr="00010F99" w:rsidRDefault="000C624D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может порекомендовать родителям самостоятельно посмотреть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180">
        <w:rPr>
          <w:rFonts w:ascii="Times New Roman" w:hAnsi="Times New Roman" w:cs="Times New Roman"/>
          <w:sz w:val="24"/>
          <w:szCs w:val="24"/>
        </w:rPr>
        <w:t>«</w:t>
      </w:r>
      <w:r w:rsidR="00732180" w:rsidRPr="00732180">
        <w:rPr>
          <w:rFonts w:ascii="Times New Roman" w:hAnsi="Times New Roman" w:cs="Times New Roman"/>
          <w:sz w:val="24"/>
          <w:szCs w:val="24"/>
        </w:rPr>
        <w:t>Как научить ребенка решать конфликты</w:t>
      </w:r>
      <w:r w:rsidR="0073218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732180">
        <w:rPr>
          <w:rFonts w:ascii="Times New Roman" w:hAnsi="Times New Roman" w:cs="Times New Roman"/>
          <w:sz w:val="24"/>
          <w:szCs w:val="24"/>
        </w:rPr>
        <w:t>размещённую</w:t>
      </w:r>
      <w:proofErr w:type="gramEnd"/>
      <w:r w:rsidR="00732180">
        <w:rPr>
          <w:rFonts w:ascii="Times New Roman" w:hAnsi="Times New Roman" w:cs="Times New Roman"/>
          <w:sz w:val="24"/>
          <w:szCs w:val="24"/>
        </w:rPr>
        <w:t xml:space="preserve"> на портале </w:t>
      </w:r>
      <w:r w:rsidR="00A35D8C">
        <w:rPr>
          <w:rFonts w:ascii="Times New Roman" w:hAnsi="Times New Roman" w:cs="Times New Roman"/>
          <w:sz w:val="24"/>
          <w:szCs w:val="24"/>
        </w:rPr>
        <w:t>«</w:t>
      </w:r>
      <w:r w:rsidR="00732180">
        <w:rPr>
          <w:rFonts w:ascii="Times New Roman" w:hAnsi="Times New Roman" w:cs="Times New Roman"/>
          <w:sz w:val="24"/>
          <w:szCs w:val="24"/>
        </w:rPr>
        <w:t xml:space="preserve">Омск </w:t>
      </w:r>
      <w:proofErr w:type="spellStart"/>
      <w:r w:rsidR="00732180">
        <w:rPr>
          <w:rFonts w:ascii="Times New Roman" w:hAnsi="Times New Roman" w:cs="Times New Roman"/>
          <w:sz w:val="24"/>
          <w:szCs w:val="24"/>
        </w:rPr>
        <w:t>РиД</w:t>
      </w:r>
      <w:proofErr w:type="spellEnd"/>
      <w:r w:rsidR="00A35D8C">
        <w:rPr>
          <w:rFonts w:ascii="Times New Roman" w:hAnsi="Times New Roman" w:cs="Times New Roman"/>
          <w:sz w:val="24"/>
          <w:szCs w:val="24"/>
        </w:rPr>
        <w:t>»</w:t>
      </w:r>
      <w:r w:rsidR="0073218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10F99" w:rsidRPr="00E172A7">
          <w:rPr>
            <w:rStyle w:val="a3"/>
            <w:rFonts w:ascii="Times New Roman" w:hAnsi="Times New Roman" w:cs="Times New Roman"/>
            <w:sz w:val="24"/>
            <w:szCs w:val="24"/>
          </w:rPr>
          <w:t>http://rid-omsk.irooo.ru/index.php/obuchayushchee-video</w:t>
        </w:r>
      </w:hyperlink>
      <w:r w:rsidR="00732180">
        <w:rPr>
          <w:rFonts w:ascii="Times New Roman" w:hAnsi="Times New Roman" w:cs="Times New Roman"/>
          <w:sz w:val="24"/>
          <w:szCs w:val="24"/>
        </w:rPr>
        <w:t>.</w:t>
      </w:r>
    </w:p>
    <w:p w:rsidR="00010F99" w:rsidRDefault="00010F99" w:rsidP="00010F99">
      <w:pPr>
        <w:spacing w:after="0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F99" w:rsidRPr="003D6153" w:rsidRDefault="00010F99" w:rsidP="00010F99">
      <w:pPr>
        <w:spacing w:after="0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6153">
        <w:rPr>
          <w:rFonts w:ascii="Times New Roman" w:eastAsia="Calibri" w:hAnsi="Times New Roman" w:cs="Times New Roman"/>
          <w:sz w:val="24"/>
          <w:szCs w:val="24"/>
          <w:u w:val="single"/>
        </w:rPr>
        <w:t>Источники:</w:t>
      </w:r>
    </w:p>
    <w:p w:rsidR="00010F99" w:rsidRPr="00A54F7C" w:rsidRDefault="00010F99" w:rsidP="00010F99">
      <w:pPr>
        <w:pStyle w:val="a4"/>
        <w:numPr>
          <w:ilvl w:val="0"/>
          <w:numId w:val="10"/>
        </w:numPr>
        <w:spacing w:after="0"/>
        <w:ind w:left="851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4F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</w:t>
      </w:r>
      <w:hyperlink r:id="rId7" w:history="1">
        <w:r w:rsidR="000B3127" w:rsidRPr="000B31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http://nsportal.ru/detskiy-sad/raznoe/2014/05/29/osobennosti-obshcheniya-doshkolnikov-so-sverstnikami</w:t>
        </w:r>
      </w:hyperlink>
    </w:p>
    <w:p w:rsidR="00010F99" w:rsidRPr="00F5075E" w:rsidRDefault="00010F99" w:rsidP="00010F99">
      <w:pPr>
        <w:pStyle w:val="a4"/>
        <w:numPr>
          <w:ilvl w:val="0"/>
          <w:numId w:val="10"/>
        </w:numPr>
        <w:spacing w:after="0"/>
        <w:ind w:left="851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5075E">
        <w:rPr>
          <w:rFonts w:ascii="Times New Roman" w:eastAsia="Calibri" w:hAnsi="Times New Roman" w:cs="Times New Roman"/>
          <w:sz w:val="24"/>
          <w:szCs w:val="24"/>
          <w:lang w:val="en-US"/>
        </w:rPr>
        <w:t>URL:</w:t>
      </w:r>
      <w:hyperlink r:id="rId8" w:history="1">
        <w:r w:rsidRPr="000B3127"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  <w:lang w:val="en-US"/>
          </w:rPr>
          <w:t xml:space="preserve"> </w:t>
        </w:r>
        <w:hyperlink r:id="rId9" w:history="1">
          <w:r w:rsidR="000B3127" w:rsidRPr="0038681C">
            <w:rPr>
              <w:rStyle w:val="a3"/>
              <w:rFonts w:ascii="Times New Roman" w:hAnsi="Times New Roman" w:cs="Times New Roman"/>
              <w:sz w:val="24"/>
              <w:szCs w:val="24"/>
            </w:rPr>
            <w:t>http://fb.ru/article/166246/konflikt-vyihod-iz-konflikta-strategii-i-sposobyi-vyihoda-iz-konflikta</w:t>
          </w:r>
        </w:hyperlink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 xml:space="preserve"> </w:t>
        </w:r>
      </w:hyperlink>
      <w:r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10F99" w:rsidRPr="00010F99" w:rsidRDefault="00010F99" w:rsidP="00010F99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10F99" w:rsidRPr="00010F99" w:rsidRDefault="00010F99" w:rsidP="006D1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8F5" w:rsidRPr="00010F99" w:rsidRDefault="000208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0F9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C31E9" w:rsidRPr="0038681C" w:rsidRDefault="000208F5" w:rsidP="00020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208F5" w:rsidRPr="00A35D8C" w:rsidRDefault="000208F5" w:rsidP="0002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8C">
        <w:rPr>
          <w:rFonts w:ascii="Times New Roman" w:hAnsi="Times New Roman" w:cs="Times New Roman"/>
          <w:b/>
          <w:sz w:val="24"/>
          <w:szCs w:val="24"/>
        </w:rPr>
        <w:t>Дорожные знаки для игры «Правила общения»</w:t>
      </w:r>
    </w:p>
    <w:p w:rsidR="00A35D8C" w:rsidRDefault="00A35D8C" w:rsidP="0002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F9A" w:rsidRPr="00A35D8C" w:rsidRDefault="007729BF" w:rsidP="0002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8C">
        <w:rPr>
          <w:rFonts w:ascii="Times New Roman" w:hAnsi="Times New Roman" w:cs="Times New Roman"/>
          <w:b/>
          <w:sz w:val="24"/>
          <w:szCs w:val="24"/>
        </w:rPr>
        <w:t>Предупреждающие знаки</w:t>
      </w:r>
    </w:p>
    <w:p w:rsidR="00A35D8C" w:rsidRDefault="00872E8C" w:rsidP="001D2F9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1D2F9A" w:rsidRPr="003868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74C8E6" wp14:editId="584C12A5">
            <wp:extent cx="3040594" cy="2714625"/>
            <wp:effectExtent l="0" t="0" r="0" b="0"/>
            <wp:docPr id="2" name="Рисунок 2" descr="C:\Users\user\Downloads\дорожный зна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дорожный знак 4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94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F9A" w:rsidRPr="003868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741DC7" wp14:editId="76A75353">
            <wp:extent cx="2505075" cy="2139165"/>
            <wp:effectExtent l="0" t="0" r="0" b="0"/>
            <wp:docPr id="4" name="Рисунок 4" descr="C:\Users\user\Downloads\дорожный знак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дорожный знак 1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8C" w:rsidRDefault="00A35D8C" w:rsidP="001D2F9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D2F9A" w:rsidRPr="0038681C" w:rsidRDefault="00872E8C" w:rsidP="001D2F9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D2F9A" w:rsidRPr="003868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D26FB8" wp14:editId="2914B3FF">
            <wp:extent cx="2420478" cy="2066925"/>
            <wp:effectExtent l="0" t="0" r="0" b="0"/>
            <wp:docPr id="5" name="Рисунок 5" descr="C:\Users\user\Downloads\дорожный знак 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дорожный знак 13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83" cy="206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D2F9A" w:rsidRPr="003868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DDD83E" wp14:editId="40BD87C2">
            <wp:extent cx="2382261" cy="2103120"/>
            <wp:effectExtent l="0" t="0" r="0" b="0"/>
            <wp:docPr id="6" name="Рисунок 6" descr="C:\Users\user\Downloads\дорожный знак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дорожный знак 14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31" cy="20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</w:p>
    <w:p w:rsidR="007729BF" w:rsidRPr="0038681C" w:rsidRDefault="007729BF">
      <w:pPr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br w:type="page"/>
      </w:r>
    </w:p>
    <w:p w:rsidR="007729BF" w:rsidRPr="00A35D8C" w:rsidRDefault="00E918D3" w:rsidP="00772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8C">
        <w:rPr>
          <w:rFonts w:ascii="Times New Roman" w:hAnsi="Times New Roman" w:cs="Times New Roman"/>
          <w:b/>
          <w:sz w:val="24"/>
          <w:szCs w:val="24"/>
        </w:rPr>
        <w:lastRenderedPageBreak/>
        <w:t>Запрещающие знаки</w:t>
      </w:r>
    </w:p>
    <w:p w:rsidR="00E918D3" w:rsidRDefault="00952111" w:rsidP="00E9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45369D" wp14:editId="314CEEFE">
            <wp:extent cx="2095500" cy="2095500"/>
            <wp:effectExtent l="0" t="0" r="0" b="0"/>
            <wp:docPr id="17" name="Рисунок 17" descr="C:\Users\user\Downloads\3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3.2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E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bookmarkStart w:id="0" w:name="_GoBack"/>
      <w:r w:rsidR="00E918D3" w:rsidRPr="003868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EB1B95" wp14:editId="558DD973">
            <wp:extent cx="2496487" cy="2228850"/>
            <wp:effectExtent l="0" t="0" r="0" b="0"/>
            <wp:docPr id="10" name="Рисунок 10" descr="C:\Users\user\Downloads\дорожный знак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дорожный знак 7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87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72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D8C" w:rsidRPr="0038681C" w:rsidRDefault="00A35D8C" w:rsidP="00E9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8D3" w:rsidRPr="0038681C" w:rsidRDefault="00E918D3" w:rsidP="00E9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DC0511" wp14:editId="3CBB336B">
            <wp:extent cx="2162175" cy="2162175"/>
            <wp:effectExtent l="0" t="0" r="9525" b="9525"/>
            <wp:docPr id="11" name="Рисунок 11" descr="C:\Users\user\Downloads\дорожный знак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дорожный знак 1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E8C">
        <w:rPr>
          <w:rFonts w:ascii="Times New Roman" w:hAnsi="Times New Roman" w:cs="Times New Roman"/>
          <w:sz w:val="24"/>
          <w:szCs w:val="24"/>
        </w:rPr>
        <w:t xml:space="preserve">      </w:t>
      </w:r>
      <w:r w:rsidRPr="0038681C">
        <w:rPr>
          <w:rFonts w:ascii="Times New Roman" w:hAnsi="Times New Roman" w:cs="Times New Roman"/>
          <w:sz w:val="24"/>
          <w:szCs w:val="24"/>
        </w:rPr>
        <w:t xml:space="preserve"> </w:t>
      </w:r>
      <w:r w:rsidRPr="003868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B0DFF" wp14:editId="0314C9B4">
            <wp:extent cx="2124075" cy="2105025"/>
            <wp:effectExtent l="0" t="0" r="9525" b="9525"/>
            <wp:docPr id="15" name="Рисунок 15" descr="C:\Users\user\Downloads\дорожный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дорожный знак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D3" w:rsidRPr="0038681C" w:rsidRDefault="00E918D3">
      <w:pPr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sz w:val="24"/>
          <w:szCs w:val="24"/>
        </w:rPr>
        <w:br w:type="page"/>
      </w:r>
    </w:p>
    <w:p w:rsidR="00E918D3" w:rsidRPr="00A35D8C" w:rsidRDefault="00E918D3" w:rsidP="00E918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8C">
        <w:rPr>
          <w:rFonts w:ascii="Times New Roman" w:hAnsi="Times New Roman" w:cs="Times New Roman"/>
          <w:b/>
          <w:sz w:val="24"/>
          <w:szCs w:val="24"/>
        </w:rPr>
        <w:lastRenderedPageBreak/>
        <w:t>Предписывающие знаки</w:t>
      </w:r>
    </w:p>
    <w:p w:rsidR="00E918D3" w:rsidRDefault="00872E8C" w:rsidP="00E9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918D3" w:rsidRPr="003868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BF0D57" wp14:editId="746F8297">
            <wp:extent cx="2133600" cy="2133600"/>
            <wp:effectExtent l="0" t="0" r="0" b="0"/>
            <wp:docPr id="12" name="Рисунок 12" descr="C:\Users\user\Downloads\дорожный знак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дорожный знак 1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18D3" w:rsidRPr="0038681C">
        <w:rPr>
          <w:rFonts w:ascii="Times New Roman" w:hAnsi="Times New Roman" w:cs="Times New Roman"/>
          <w:sz w:val="24"/>
          <w:szCs w:val="24"/>
        </w:rPr>
        <w:t xml:space="preserve"> </w:t>
      </w:r>
      <w:r w:rsidR="00E918D3" w:rsidRPr="003868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78BF14" wp14:editId="2B4738CF">
            <wp:extent cx="2305050" cy="2305050"/>
            <wp:effectExtent l="0" t="0" r="0" b="0"/>
            <wp:docPr id="13" name="Рисунок 13" descr="C:\Users\user\Downloads\дорожный знак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дорожный знак 1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8C" w:rsidRPr="0038681C" w:rsidRDefault="00A35D8C" w:rsidP="00E9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8D3" w:rsidRPr="0038681C" w:rsidRDefault="00E918D3" w:rsidP="00E9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8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B2F2B" wp14:editId="532D79E2">
            <wp:extent cx="2724150" cy="2431184"/>
            <wp:effectExtent l="0" t="0" r="0" b="0"/>
            <wp:docPr id="14" name="Рисунок 14" descr="C:\Users\user\Downloads\дорожный знак 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дорожный знак 17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03" cy="243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E8C">
        <w:rPr>
          <w:rFonts w:ascii="Times New Roman" w:hAnsi="Times New Roman" w:cs="Times New Roman"/>
          <w:sz w:val="24"/>
          <w:szCs w:val="24"/>
        </w:rPr>
        <w:t xml:space="preserve">     </w:t>
      </w:r>
      <w:r w:rsidRPr="003868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0A327C" wp14:editId="0D3FAE9E">
            <wp:extent cx="2286000" cy="2286000"/>
            <wp:effectExtent l="0" t="0" r="0" b="0"/>
            <wp:docPr id="16" name="Рисунок 16" descr="C:\Users\user\Downloads\дорожный знак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дорожный знак 2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8D3" w:rsidRPr="0038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8C5"/>
    <w:multiLevelType w:val="hybridMultilevel"/>
    <w:tmpl w:val="5CDAA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51EC"/>
    <w:multiLevelType w:val="hybridMultilevel"/>
    <w:tmpl w:val="06CAD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F14"/>
    <w:multiLevelType w:val="hybridMultilevel"/>
    <w:tmpl w:val="93C4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49BC"/>
    <w:multiLevelType w:val="hybridMultilevel"/>
    <w:tmpl w:val="E8745158"/>
    <w:lvl w:ilvl="0" w:tplc="0088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BC65D7"/>
    <w:multiLevelType w:val="hybridMultilevel"/>
    <w:tmpl w:val="746EF9B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EBE57BC"/>
    <w:multiLevelType w:val="hybridMultilevel"/>
    <w:tmpl w:val="D7DCB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32925"/>
    <w:multiLevelType w:val="hybridMultilevel"/>
    <w:tmpl w:val="795A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F1086"/>
    <w:multiLevelType w:val="hybridMultilevel"/>
    <w:tmpl w:val="273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92E55"/>
    <w:multiLevelType w:val="hybridMultilevel"/>
    <w:tmpl w:val="5D2CE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9E"/>
    <w:rsid w:val="00006BEC"/>
    <w:rsid w:val="00010F99"/>
    <w:rsid w:val="00014A7E"/>
    <w:rsid w:val="000208F5"/>
    <w:rsid w:val="00023C4B"/>
    <w:rsid w:val="00053F17"/>
    <w:rsid w:val="00087561"/>
    <w:rsid w:val="000A3C37"/>
    <w:rsid w:val="000A4F64"/>
    <w:rsid w:val="000B3127"/>
    <w:rsid w:val="000B7DBD"/>
    <w:rsid w:val="000C624D"/>
    <w:rsid w:val="0010753B"/>
    <w:rsid w:val="00114848"/>
    <w:rsid w:val="001262F0"/>
    <w:rsid w:val="00146809"/>
    <w:rsid w:val="00164526"/>
    <w:rsid w:val="001661B7"/>
    <w:rsid w:val="00175536"/>
    <w:rsid w:val="001A3FFA"/>
    <w:rsid w:val="001A4C62"/>
    <w:rsid w:val="001B6E9D"/>
    <w:rsid w:val="001C45EB"/>
    <w:rsid w:val="001D0884"/>
    <w:rsid w:val="001D2F9A"/>
    <w:rsid w:val="001F0937"/>
    <w:rsid w:val="00211795"/>
    <w:rsid w:val="002338A6"/>
    <w:rsid w:val="0024554C"/>
    <w:rsid w:val="00266E6A"/>
    <w:rsid w:val="00271386"/>
    <w:rsid w:val="002932EF"/>
    <w:rsid w:val="002B2726"/>
    <w:rsid w:val="002C3415"/>
    <w:rsid w:val="002D44C2"/>
    <w:rsid w:val="00304F5D"/>
    <w:rsid w:val="00321CD4"/>
    <w:rsid w:val="00360F3A"/>
    <w:rsid w:val="0036337A"/>
    <w:rsid w:val="00365DCB"/>
    <w:rsid w:val="0038681C"/>
    <w:rsid w:val="00413DE7"/>
    <w:rsid w:val="00415DD8"/>
    <w:rsid w:val="004370AF"/>
    <w:rsid w:val="004474C8"/>
    <w:rsid w:val="00515D3B"/>
    <w:rsid w:val="00546809"/>
    <w:rsid w:val="0055073F"/>
    <w:rsid w:val="00554C14"/>
    <w:rsid w:val="00560773"/>
    <w:rsid w:val="00572784"/>
    <w:rsid w:val="00580EEA"/>
    <w:rsid w:val="005E0E07"/>
    <w:rsid w:val="006216F9"/>
    <w:rsid w:val="0062306C"/>
    <w:rsid w:val="006265D7"/>
    <w:rsid w:val="00653834"/>
    <w:rsid w:val="00697C79"/>
    <w:rsid w:val="006A24E7"/>
    <w:rsid w:val="006A51CC"/>
    <w:rsid w:val="006A6738"/>
    <w:rsid w:val="006D17D0"/>
    <w:rsid w:val="006E43B7"/>
    <w:rsid w:val="006F3D30"/>
    <w:rsid w:val="00732180"/>
    <w:rsid w:val="00750E20"/>
    <w:rsid w:val="00766B94"/>
    <w:rsid w:val="007729BF"/>
    <w:rsid w:val="007B78BC"/>
    <w:rsid w:val="0080490F"/>
    <w:rsid w:val="0081754C"/>
    <w:rsid w:val="00820E4B"/>
    <w:rsid w:val="00850EB4"/>
    <w:rsid w:val="008544B3"/>
    <w:rsid w:val="00872E8C"/>
    <w:rsid w:val="00890D61"/>
    <w:rsid w:val="008A01C5"/>
    <w:rsid w:val="008A461C"/>
    <w:rsid w:val="008B523E"/>
    <w:rsid w:val="008D0FE2"/>
    <w:rsid w:val="0090472E"/>
    <w:rsid w:val="0093387B"/>
    <w:rsid w:val="00941610"/>
    <w:rsid w:val="00952111"/>
    <w:rsid w:val="009623AF"/>
    <w:rsid w:val="00966640"/>
    <w:rsid w:val="00987C46"/>
    <w:rsid w:val="009911DC"/>
    <w:rsid w:val="00991CFF"/>
    <w:rsid w:val="009A2045"/>
    <w:rsid w:val="009B3C50"/>
    <w:rsid w:val="009C31E9"/>
    <w:rsid w:val="009C38AF"/>
    <w:rsid w:val="00A0200D"/>
    <w:rsid w:val="00A06080"/>
    <w:rsid w:val="00A22795"/>
    <w:rsid w:val="00A35D8C"/>
    <w:rsid w:val="00A440B7"/>
    <w:rsid w:val="00A46E9E"/>
    <w:rsid w:val="00A70809"/>
    <w:rsid w:val="00A72218"/>
    <w:rsid w:val="00A9280F"/>
    <w:rsid w:val="00A944F9"/>
    <w:rsid w:val="00AA67F6"/>
    <w:rsid w:val="00AC721E"/>
    <w:rsid w:val="00B05888"/>
    <w:rsid w:val="00B06D78"/>
    <w:rsid w:val="00B138CB"/>
    <w:rsid w:val="00B26DD9"/>
    <w:rsid w:val="00B441CE"/>
    <w:rsid w:val="00B50BD6"/>
    <w:rsid w:val="00B733D5"/>
    <w:rsid w:val="00BB5362"/>
    <w:rsid w:val="00BC7138"/>
    <w:rsid w:val="00BD5C44"/>
    <w:rsid w:val="00BF3F65"/>
    <w:rsid w:val="00C14541"/>
    <w:rsid w:val="00C345EC"/>
    <w:rsid w:val="00C45911"/>
    <w:rsid w:val="00CC3325"/>
    <w:rsid w:val="00CE480E"/>
    <w:rsid w:val="00CE5461"/>
    <w:rsid w:val="00CE5B4F"/>
    <w:rsid w:val="00CE5FA8"/>
    <w:rsid w:val="00CF01CC"/>
    <w:rsid w:val="00CF5A29"/>
    <w:rsid w:val="00CF6EBF"/>
    <w:rsid w:val="00D05031"/>
    <w:rsid w:val="00D10C61"/>
    <w:rsid w:val="00D22046"/>
    <w:rsid w:val="00D31057"/>
    <w:rsid w:val="00D479DC"/>
    <w:rsid w:val="00D75592"/>
    <w:rsid w:val="00D84105"/>
    <w:rsid w:val="00DB0BBB"/>
    <w:rsid w:val="00DC7261"/>
    <w:rsid w:val="00DD60F5"/>
    <w:rsid w:val="00DE51FB"/>
    <w:rsid w:val="00E035F3"/>
    <w:rsid w:val="00E115BA"/>
    <w:rsid w:val="00E2422D"/>
    <w:rsid w:val="00E75BA4"/>
    <w:rsid w:val="00E822AC"/>
    <w:rsid w:val="00E8542F"/>
    <w:rsid w:val="00E918D3"/>
    <w:rsid w:val="00ED2CC4"/>
    <w:rsid w:val="00F37ED3"/>
    <w:rsid w:val="00F4582E"/>
    <w:rsid w:val="00F54623"/>
    <w:rsid w:val="00F86657"/>
    <w:rsid w:val="00F915C8"/>
    <w:rsid w:val="00F94A63"/>
    <w:rsid w:val="00FC23A4"/>
    <w:rsid w:val="00FC5FEF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0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2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0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2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shans.ru/psixologicheskie-sovety/rekomendacii-roditelyam/psixologicheskaya-gotovnost-roditelej-k-shkole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hyperlink" Target="http://nsportal.ru/detskiy-sad/raznoe/2014/05/29/osobennosti-obshcheniya-doshkolnikov-so-sverstnikami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rid-omsk.irooo.ru/index.php/obuchayushchee-video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fb.ru/article/166246/konflikt-vyihod-iz-konflikta-strategii-i-sposobyi-vyihoda-iz-konflikta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17</cp:revision>
  <cp:lastPrinted>2017-04-13T07:28:00Z</cp:lastPrinted>
  <dcterms:created xsi:type="dcterms:W3CDTF">2017-04-13T08:11:00Z</dcterms:created>
  <dcterms:modified xsi:type="dcterms:W3CDTF">2020-08-13T09:24:00Z</dcterms:modified>
</cp:coreProperties>
</file>